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E2A546" w14:textId="77777777" w:rsidR="007A5059" w:rsidRDefault="00FB3195">
      <w:pPr>
        <w:pStyle w:val="normal0"/>
        <w:ind w:right="-360" w:hanging="360"/>
        <w:jc w:val="center"/>
      </w:pPr>
      <w:r>
        <w:rPr>
          <w:rFonts w:ascii="Arial" w:eastAsia="Arial" w:hAnsi="Arial" w:cs="Arial"/>
          <w:b/>
        </w:rPr>
        <w:t>Uncommon Therapy</w:t>
      </w:r>
    </w:p>
    <w:p w14:paraId="1CEB2235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038C1271" w14:textId="77777777" w:rsidR="007A5059" w:rsidRPr="00FB3195" w:rsidRDefault="00FB3195">
      <w:pPr>
        <w:pStyle w:val="Heading6"/>
        <w:rPr>
          <w:sz w:val="22"/>
          <w:szCs w:val="22"/>
        </w:rPr>
      </w:pPr>
      <w:r>
        <w:rPr>
          <w:sz w:val="18"/>
        </w:rPr>
        <w:t xml:space="preserve"> </w:t>
      </w:r>
      <w:r w:rsidRPr="00FB3195">
        <w:rPr>
          <w:sz w:val="22"/>
          <w:szCs w:val="22"/>
        </w:rPr>
        <w:t>Notice of Privacy Practices</w:t>
      </w:r>
    </w:p>
    <w:p w14:paraId="2FAC1B98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78AB65F0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>This notice describes how Medical information about you may be used and disclosed, and how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you can get access to </w:t>
      </w:r>
    </w:p>
    <w:p w14:paraId="6272B294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b/>
          <w:sz w:val="18"/>
        </w:rPr>
        <w:t>this</w:t>
      </w:r>
      <w:proofErr w:type="gramEnd"/>
      <w:r>
        <w:rPr>
          <w:rFonts w:ascii="Arial" w:eastAsia="Arial" w:hAnsi="Arial" w:cs="Arial"/>
          <w:b/>
          <w:sz w:val="18"/>
        </w:rPr>
        <w:t xml:space="preserve"> information.  </w:t>
      </w:r>
      <w:r>
        <w:rPr>
          <w:rFonts w:ascii="Arial" w:eastAsia="Arial" w:hAnsi="Arial" w:cs="Arial"/>
          <w:b/>
          <w:i/>
          <w:sz w:val="18"/>
        </w:rPr>
        <w:t xml:space="preserve">Please review it carefully. </w:t>
      </w:r>
    </w:p>
    <w:p w14:paraId="6539C47C" w14:textId="77777777" w:rsidR="007A5059" w:rsidRPr="00FB3195" w:rsidRDefault="007A5059">
      <w:pPr>
        <w:pStyle w:val="normal0"/>
        <w:ind w:right="-360" w:hanging="360"/>
        <w:rPr>
          <w:sz w:val="20"/>
        </w:rPr>
      </w:pPr>
    </w:p>
    <w:p w14:paraId="7433B863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 xml:space="preserve">This Notice of Privacy Practices describes how I may use and disclose your protected health information to carry out </w:t>
      </w:r>
    </w:p>
    <w:p w14:paraId="7F35AB04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treatment</w:t>
      </w:r>
      <w:proofErr w:type="gramEnd"/>
      <w:r>
        <w:rPr>
          <w:rFonts w:ascii="Arial" w:eastAsia="Arial" w:hAnsi="Arial" w:cs="Arial"/>
          <w:sz w:val="18"/>
        </w:rPr>
        <w:t xml:space="preserve">, payment or health care operations, and for other purposes that are permitted or required by law.  It also describes </w:t>
      </w:r>
    </w:p>
    <w:p w14:paraId="48EEBECD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your</w:t>
      </w:r>
      <w:proofErr w:type="gramEnd"/>
      <w:r>
        <w:rPr>
          <w:rFonts w:ascii="Arial" w:eastAsia="Arial" w:hAnsi="Arial" w:cs="Arial"/>
          <w:sz w:val="18"/>
        </w:rPr>
        <w:t xml:space="preserve"> right</w:t>
      </w:r>
      <w:r>
        <w:rPr>
          <w:rFonts w:ascii="Arial" w:eastAsia="Arial" w:hAnsi="Arial" w:cs="Arial"/>
          <w:sz w:val="18"/>
        </w:rPr>
        <w:t xml:space="preserve">s to access and control your protected health information.  “Protected health information” is information about you, </w:t>
      </w:r>
    </w:p>
    <w:p w14:paraId="0A1A8C2D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including</w:t>
      </w:r>
      <w:proofErr w:type="gramEnd"/>
      <w:r>
        <w:rPr>
          <w:rFonts w:ascii="Arial" w:eastAsia="Arial" w:hAnsi="Arial" w:cs="Arial"/>
          <w:sz w:val="18"/>
        </w:rPr>
        <w:t xml:space="preserve"> personal statistics, that may identify you and that relates to your past, present or future physical or mental health or</w:t>
      </w:r>
    </w:p>
    <w:p w14:paraId="37805BB0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conditi</w:t>
      </w:r>
      <w:r>
        <w:rPr>
          <w:rFonts w:ascii="Arial" w:eastAsia="Arial" w:hAnsi="Arial" w:cs="Arial"/>
          <w:sz w:val="18"/>
        </w:rPr>
        <w:t>on</w:t>
      </w:r>
      <w:proofErr w:type="gramEnd"/>
      <w:r>
        <w:rPr>
          <w:rFonts w:ascii="Arial" w:eastAsia="Arial" w:hAnsi="Arial" w:cs="Arial"/>
          <w:sz w:val="18"/>
        </w:rPr>
        <w:t xml:space="preserve"> and related health care services.   </w:t>
      </w:r>
    </w:p>
    <w:p w14:paraId="524A3166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0355F452" w14:textId="77777777" w:rsidR="007A5059" w:rsidRDefault="00FB3195">
      <w:pPr>
        <w:pStyle w:val="normal0"/>
        <w:ind w:left="-360" w:right="-360"/>
      </w:pPr>
      <w:r>
        <w:rPr>
          <w:rFonts w:ascii="Arial" w:eastAsia="Arial" w:hAnsi="Arial" w:cs="Arial"/>
          <w:b/>
          <w:sz w:val="18"/>
        </w:rPr>
        <w:t>1. Uses and Disclosures of Protected Health Information</w:t>
      </w:r>
    </w:p>
    <w:p w14:paraId="138A8E3C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457F6039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 xml:space="preserve">Your protected health information may be used and disclosed by your </w:t>
      </w:r>
      <w:r>
        <w:rPr>
          <w:rFonts w:ascii="Arial" w:eastAsia="Arial" w:hAnsi="Arial" w:cs="Arial"/>
          <w:sz w:val="18"/>
        </w:rPr>
        <w:t>counselor</w:t>
      </w:r>
      <w:r>
        <w:rPr>
          <w:rFonts w:ascii="Arial" w:eastAsia="Arial" w:hAnsi="Arial" w:cs="Arial"/>
          <w:sz w:val="18"/>
        </w:rPr>
        <w:t xml:space="preserve">, office staff and others outside of my office </w:t>
      </w:r>
    </w:p>
    <w:p w14:paraId="429B4F09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who</w:t>
      </w:r>
      <w:proofErr w:type="gramEnd"/>
      <w:r>
        <w:rPr>
          <w:rFonts w:ascii="Arial" w:eastAsia="Arial" w:hAnsi="Arial" w:cs="Arial"/>
          <w:sz w:val="18"/>
        </w:rPr>
        <w:t xml:space="preserve"> are involved in your care for</w:t>
      </w:r>
      <w:r>
        <w:rPr>
          <w:rFonts w:ascii="Arial" w:eastAsia="Arial" w:hAnsi="Arial" w:cs="Arial"/>
          <w:sz w:val="18"/>
        </w:rPr>
        <w:t xml:space="preserve"> the purpose of providing health care services to you. Your protected health information may </w:t>
      </w:r>
    </w:p>
    <w:p w14:paraId="5B33EE6D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also</w:t>
      </w:r>
      <w:proofErr w:type="gramEnd"/>
      <w:r>
        <w:rPr>
          <w:rFonts w:ascii="Arial" w:eastAsia="Arial" w:hAnsi="Arial" w:cs="Arial"/>
          <w:sz w:val="18"/>
        </w:rPr>
        <w:t xml:space="preserve"> be used to pay your health care bills and to support the operation of this practice. Following are examples of disclosure </w:t>
      </w:r>
    </w:p>
    <w:p w14:paraId="724EA37C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that</w:t>
      </w:r>
      <w:proofErr w:type="gramEnd"/>
      <w:r>
        <w:rPr>
          <w:rFonts w:ascii="Arial" w:eastAsia="Arial" w:hAnsi="Arial" w:cs="Arial"/>
          <w:sz w:val="18"/>
        </w:rPr>
        <w:t xml:space="preserve"> I am permitted to make.</w:t>
      </w:r>
      <w:bookmarkStart w:id="0" w:name="_GoBack"/>
      <w:bookmarkEnd w:id="0"/>
    </w:p>
    <w:p w14:paraId="4DE2CEB9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112160A8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 xml:space="preserve">    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  <w:u w:val="single"/>
        </w:rPr>
        <w:t>Treatment</w:t>
      </w:r>
      <w:r>
        <w:rPr>
          <w:rFonts w:ascii="Arial" w:eastAsia="Arial" w:hAnsi="Arial" w:cs="Arial"/>
          <w:sz w:val="18"/>
        </w:rPr>
        <w:t xml:space="preserve"> - Includes information to provide, coordinate, or manage your health care and related services. For example, I may release information to another counselor or physician to whom you may have been referred for assistance </w:t>
      </w:r>
      <w:r>
        <w:rPr>
          <w:rFonts w:ascii="Arial" w:eastAsia="Arial" w:hAnsi="Arial" w:cs="Arial"/>
          <w:sz w:val="18"/>
        </w:rPr>
        <w:t>in</w:t>
      </w:r>
      <w:r>
        <w:rPr>
          <w:rFonts w:ascii="Arial" w:eastAsia="Arial" w:hAnsi="Arial" w:cs="Arial"/>
          <w:sz w:val="18"/>
        </w:rPr>
        <w:t xml:space="preserve"> diagnos</w:t>
      </w:r>
      <w:r>
        <w:rPr>
          <w:rFonts w:ascii="Arial" w:eastAsia="Arial" w:hAnsi="Arial" w:cs="Arial"/>
          <w:sz w:val="18"/>
        </w:rPr>
        <w:t>is</w:t>
      </w:r>
      <w:r>
        <w:rPr>
          <w:rFonts w:ascii="Arial" w:eastAsia="Arial" w:hAnsi="Arial" w:cs="Arial"/>
          <w:sz w:val="18"/>
        </w:rPr>
        <w:t xml:space="preserve"> or treat</w:t>
      </w:r>
      <w:r>
        <w:rPr>
          <w:rFonts w:ascii="Arial" w:eastAsia="Arial" w:hAnsi="Arial" w:cs="Arial"/>
          <w:sz w:val="18"/>
        </w:rPr>
        <w:t>ment</w:t>
      </w:r>
      <w:r>
        <w:rPr>
          <w:rFonts w:ascii="Arial" w:eastAsia="Arial" w:hAnsi="Arial" w:cs="Arial"/>
          <w:sz w:val="18"/>
        </w:rPr>
        <w:t>.</w:t>
      </w:r>
      <w:r>
        <w:rPr>
          <w:rFonts w:ascii="Arial" w:eastAsia="Arial" w:hAnsi="Arial" w:cs="Arial"/>
          <w:sz w:val="18"/>
        </w:rPr>
        <w:t xml:space="preserve"> Another example would be disclos</w:t>
      </w:r>
      <w:r>
        <w:rPr>
          <w:rFonts w:ascii="Arial" w:eastAsia="Arial" w:hAnsi="Arial" w:cs="Arial"/>
          <w:sz w:val="18"/>
        </w:rPr>
        <w:t>ure</w:t>
      </w:r>
      <w:r>
        <w:rPr>
          <w:rFonts w:ascii="Arial" w:eastAsia="Arial" w:hAnsi="Arial" w:cs="Arial"/>
          <w:sz w:val="18"/>
        </w:rPr>
        <w:t xml:space="preserve"> to a home health agency that provides care to you. </w:t>
      </w:r>
    </w:p>
    <w:p w14:paraId="4885D184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50C38F8A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 xml:space="preserve">      </w:t>
      </w:r>
      <w:r>
        <w:rPr>
          <w:rFonts w:ascii="Arial" w:eastAsia="Arial" w:hAnsi="Arial" w:cs="Arial"/>
          <w:sz w:val="18"/>
          <w:u w:val="single"/>
        </w:rPr>
        <w:t>Payment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- Includes information, as needed, to obtain payment for your health care services. This may include release of information for certain activities that </w:t>
      </w:r>
      <w:r>
        <w:rPr>
          <w:rFonts w:ascii="Arial" w:eastAsia="Arial" w:hAnsi="Arial" w:cs="Arial"/>
          <w:sz w:val="18"/>
        </w:rPr>
        <w:t>your health care plan requires to approve or pay for services, such as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to determine eligibility, medical necessity or utilization review.  For example, obtaining approval for a hospital stay may require me to release information to your insurance, prior to</w:t>
      </w:r>
      <w:r>
        <w:rPr>
          <w:rFonts w:ascii="Arial" w:eastAsia="Arial" w:hAnsi="Arial" w:cs="Arial"/>
          <w:sz w:val="18"/>
        </w:rPr>
        <w:t xml:space="preserve"> admission. </w:t>
      </w:r>
    </w:p>
    <w:p w14:paraId="7966921F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6F00AC2A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 xml:space="preserve">      </w:t>
      </w:r>
      <w:r>
        <w:rPr>
          <w:rFonts w:ascii="Arial" w:eastAsia="Arial" w:hAnsi="Arial" w:cs="Arial"/>
          <w:sz w:val="18"/>
          <w:u w:val="single"/>
        </w:rPr>
        <w:t>Health Care Operations</w:t>
      </w:r>
      <w:r>
        <w:rPr>
          <w:rFonts w:ascii="Arial" w:eastAsia="Arial" w:hAnsi="Arial" w:cs="Arial"/>
          <w:b/>
          <w:sz w:val="18"/>
        </w:rPr>
        <w:t xml:space="preserve">- </w:t>
      </w:r>
      <w:r>
        <w:rPr>
          <w:rFonts w:ascii="Arial" w:eastAsia="Arial" w:hAnsi="Arial" w:cs="Arial"/>
          <w:sz w:val="18"/>
        </w:rPr>
        <w:t xml:space="preserve">I may need to disclose, as needed, information in order to </w:t>
      </w:r>
      <w:proofErr w:type="gramStart"/>
      <w:r>
        <w:rPr>
          <w:rFonts w:ascii="Arial" w:eastAsia="Arial" w:hAnsi="Arial" w:cs="Arial"/>
          <w:sz w:val="18"/>
        </w:rPr>
        <w:t>support  administrative</w:t>
      </w:r>
      <w:proofErr w:type="gramEnd"/>
      <w:r>
        <w:rPr>
          <w:rFonts w:ascii="Arial" w:eastAsia="Arial" w:hAnsi="Arial" w:cs="Arial"/>
          <w:sz w:val="18"/>
        </w:rPr>
        <w:t xml:space="preserve"> and business activities of my practice.  These activities may include, but are not limited to, licensing, and quality assessment activities. </w:t>
      </w:r>
    </w:p>
    <w:p w14:paraId="07D9BFAC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479AD910" w14:textId="77777777" w:rsidR="007A5059" w:rsidRDefault="00FB3195">
      <w:pPr>
        <w:pStyle w:val="normal0"/>
        <w:ind w:right="-360"/>
      </w:pPr>
      <w:r>
        <w:rPr>
          <w:rFonts w:ascii="Arial" w:eastAsia="Arial" w:hAnsi="Arial" w:cs="Arial"/>
          <w:sz w:val="18"/>
        </w:rPr>
        <w:t>I may share your information w</w:t>
      </w:r>
      <w:r>
        <w:rPr>
          <w:rFonts w:ascii="Arial" w:eastAsia="Arial" w:hAnsi="Arial" w:cs="Arial"/>
          <w:sz w:val="18"/>
        </w:rPr>
        <w:t xml:space="preserve">ith third party “business associates” that perform various activities for my practice, such as by billing company.  My business associates have a written contract that contains terms to protect the privacy of your protected health information.   </w:t>
      </w:r>
    </w:p>
    <w:p w14:paraId="1A8621C4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26CA25B6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left="-360" w:right="-360"/>
      </w:pPr>
      <w:r>
        <w:rPr>
          <w:rFonts w:ascii="Arial" w:eastAsia="Arial" w:hAnsi="Arial" w:cs="Arial"/>
          <w:b/>
          <w:sz w:val="18"/>
        </w:rPr>
        <w:t>2. Other</w:t>
      </w:r>
      <w:r>
        <w:rPr>
          <w:rFonts w:ascii="Arial" w:eastAsia="Arial" w:hAnsi="Arial" w:cs="Arial"/>
          <w:b/>
          <w:sz w:val="18"/>
        </w:rPr>
        <w:t xml:space="preserve"> Permitted and Required Uses and Disclosures That May Be Made Without Your Authorization</w:t>
      </w:r>
    </w:p>
    <w:p w14:paraId="341571DD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35BDEE59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left="-360" w:right="-360"/>
      </w:pPr>
      <w:r>
        <w:rPr>
          <w:rFonts w:ascii="Arial" w:eastAsia="Arial" w:hAnsi="Arial" w:cs="Arial"/>
          <w:sz w:val="18"/>
        </w:rPr>
        <w:t>I may disclose your protected health information in the following situations without your authorization or providing you with an opportunity to agree or object.  Thes</w:t>
      </w:r>
      <w:r>
        <w:rPr>
          <w:rFonts w:ascii="Arial" w:eastAsia="Arial" w:hAnsi="Arial" w:cs="Arial"/>
          <w:sz w:val="18"/>
        </w:rPr>
        <w:t>e situations include:</w:t>
      </w:r>
    </w:p>
    <w:p w14:paraId="526D959C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5111743D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left="-360" w:right="-360"/>
      </w:pPr>
      <w:r>
        <w:rPr>
          <w:rFonts w:ascii="Arial" w:eastAsia="Arial" w:hAnsi="Arial" w:cs="Arial"/>
          <w:sz w:val="18"/>
        </w:rPr>
        <w:t xml:space="preserve">      </w:t>
      </w:r>
      <w:proofErr w:type="gramStart"/>
      <w:r>
        <w:rPr>
          <w:rFonts w:ascii="Arial" w:eastAsia="Arial" w:hAnsi="Arial" w:cs="Arial"/>
          <w:sz w:val="18"/>
          <w:u w:val="single"/>
        </w:rPr>
        <w:t>Requirements by Law</w:t>
      </w:r>
      <w:r>
        <w:rPr>
          <w:rFonts w:ascii="Arial" w:eastAsia="Arial" w:hAnsi="Arial" w:cs="Arial"/>
          <w:b/>
          <w:sz w:val="18"/>
        </w:rPr>
        <w:t xml:space="preserve">- </w:t>
      </w:r>
      <w:r>
        <w:rPr>
          <w:rFonts w:ascii="Arial" w:eastAsia="Arial" w:hAnsi="Arial" w:cs="Arial"/>
          <w:sz w:val="18"/>
        </w:rPr>
        <w:t>for release of information for emergency situations or to avert serious health or safety situations.</w:t>
      </w:r>
      <w:proofErr w:type="gramEnd"/>
      <w:r>
        <w:rPr>
          <w:rFonts w:ascii="Arial" w:eastAsia="Arial" w:hAnsi="Arial" w:cs="Arial"/>
          <w:sz w:val="18"/>
        </w:rPr>
        <w:t xml:space="preserve">  I   </w:t>
      </w:r>
    </w:p>
    <w:p w14:paraId="25A51796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left="-360" w:right="-360"/>
      </w:pPr>
      <w:r>
        <w:rPr>
          <w:rFonts w:ascii="Arial" w:eastAsia="Arial" w:hAnsi="Arial" w:cs="Arial"/>
          <w:sz w:val="18"/>
        </w:rPr>
        <w:t xml:space="preserve">      </w:t>
      </w:r>
      <w:proofErr w:type="gramStart"/>
      <w:r>
        <w:rPr>
          <w:rFonts w:ascii="Arial" w:eastAsia="Arial" w:hAnsi="Arial" w:cs="Arial"/>
          <w:sz w:val="18"/>
        </w:rPr>
        <w:t>am</w:t>
      </w:r>
      <w:proofErr w:type="gramEnd"/>
      <w:r>
        <w:rPr>
          <w:rFonts w:ascii="Arial" w:eastAsia="Arial" w:hAnsi="Arial" w:cs="Arial"/>
          <w:sz w:val="18"/>
        </w:rPr>
        <w:t xml:space="preserve"> mandated to report situations in</w:t>
      </w:r>
      <w:r>
        <w:rPr>
          <w:rFonts w:ascii="Arial" w:eastAsia="Arial" w:hAnsi="Arial" w:cs="Arial"/>
          <w:sz w:val="18"/>
        </w:rPr>
        <w:t>volving immediate</w:t>
      </w:r>
      <w:r>
        <w:rPr>
          <w:rFonts w:ascii="Arial" w:eastAsia="Arial" w:hAnsi="Arial" w:cs="Arial"/>
          <w:sz w:val="18"/>
        </w:rPr>
        <w:t xml:space="preserve"> risk of serious harm to self or others </w:t>
      </w:r>
      <w:r>
        <w:rPr>
          <w:rFonts w:ascii="Arial" w:eastAsia="Arial" w:hAnsi="Arial" w:cs="Arial"/>
          <w:sz w:val="18"/>
        </w:rPr>
        <w:t xml:space="preserve">or current child/elder abuse. </w:t>
      </w:r>
    </w:p>
    <w:p w14:paraId="49869DA6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left="-360" w:right="-360"/>
      </w:pPr>
      <w:r>
        <w:rPr>
          <w:rFonts w:ascii="Arial" w:eastAsia="Arial" w:hAnsi="Arial" w:cs="Arial"/>
          <w:sz w:val="18"/>
        </w:rPr>
        <w:t xml:space="preserve">      Any disclosure will be made in compliance with the law and will be limited to the </w:t>
      </w:r>
      <w:proofErr w:type="gramStart"/>
      <w:r>
        <w:rPr>
          <w:rFonts w:ascii="Arial" w:eastAsia="Arial" w:hAnsi="Arial" w:cs="Arial"/>
          <w:i/>
          <w:sz w:val="18"/>
        </w:rPr>
        <w:t xml:space="preserve">relevant </w:t>
      </w:r>
      <w:r>
        <w:rPr>
          <w:rFonts w:ascii="Arial" w:eastAsia="Arial" w:hAnsi="Arial" w:cs="Arial"/>
          <w:sz w:val="18"/>
        </w:rPr>
        <w:t xml:space="preserve"> requirements</w:t>
      </w:r>
      <w:proofErr w:type="gramEnd"/>
      <w:r>
        <w:rPr>
          <w:rFonts w:ascii="Arial" w:eastAsia="Arial" w:hAnsi="Arial" w:cs="Arial"/>
          <w:sz w:val="18"/>
        </w:rPr>
        <w:t xml:space="preserve"> of the law.  You will </w:t>
      </w:r>
    </w:p>
    <w:p w14:paraId="4C5AC012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left="-360" w:right="-360"/>
      </w:pPr>
      <w:r>
        <w:rPr>
          <w:rFonts w:ascii="Arial" w:eastAsia="Arial" w:hAnsi="Arial" w:cs="Arial"/>
          <w:sz w:val="18"/>
        </w:rPr>
        <w:t xml:space="preserve">      </w:t>
      </w:r>
      <w:proofErr w:type="gramStart"/>
      <w:r>
        <w:rPr>
          <w:rFonts w:ascii="Arial" w:eastAsia="Arial" w:hAnsi="Arial" w:cs="Arial"/>
          <w:sz w:val="18"/>
        </w:rPr>
        <w:t>be</w:t>
      </w:r>
      <w:proofErr w:type="gramEnd"/>
      <w:r>
        <w:rPr>
          <w:rFonts w:ascii="Arial" w:eastAsia="Arial" w:hAnsi="Arial" w:cs="Arial"/>
          <w:sz w:val="18"/>
        </w:rPr>
        <w:t xml:space="preserve"> notified if required by law, of any such disclosure to:</w:t>
      </w:r>
      <w:r>
        <w:rPr>
          <w:rFonts w:ascii="Arial" w:eastAsia="Arial" w:hAnsi="Arial" w:cs="Arial"/>
          <w:b/>
          <w:sz w:val="18"/>
        </w:rPr>
        <w:t xml:space="preserve">   </w:t>
      </w:r>
    </w:p>
    <w:p w14:paraId="5087596A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737E2068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left="-360" w:right="-360"/>
      </w:pPr>
      <w:r>
        <w:rPr>
          <w:rFonts w:ascii="Arial" w:eastAsia="Arial" w:hAnsi="Arial" w:cs="Arial"/>
          <w:b/>
          <w:sz w:val="18"/>
        </w:rPr>
        <w:t xml:space="preserve">        </w:t>
      </w:r>
      <w:r>
        <w:rPr>
          <w:rFonts w:ascii="Arial" w:eastAsia="Arial" w:hAnsi="Arial" w:cs="Arial"/>
          <w:sz w:val="18"/>
        </w:rPr>
        <w:t>- Law enforcem</w:t>
      </w:r>
      <w:r>
        <w:rPr>
          <w:rFonts w:ascii="Arial" w:eastAsia="Arial" w:hAnsi="Arial" w:cs="Arial"/>
          <w:sz w:val="18"/>
        </w:rPr>
        <w:t>ent or judicial agencies                                  - Health oversight regulatory agencies</w:t>
      </w:r>
    </w:p>
    <w:p w14:paraId="48AE1B02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b/>
          <w:sz w:val="18"/>
        </w:rPr>
        <w:t xml:space="preserve">         - </w:t>
      </w:r>
      <w:r>
        <w:rPr>
          <w:rFonts w:ascii="Arial" w:eastAsia="Arial" w:hAnsi="Arial" w:cs="Arial"/>
          <w:sz w:val="18"/>
        </w:rPr>
        <w:t>Public Health Agencies</w:t>
      </w:r>
      <w:r>
        <w:rPr>
          <w:b/>
          <w:sz w:val="18"/>
        </w:rPr>
        <w:t xml:space="preserve">                                                               </w:t>
      </w:r>
      <w:r>
        <w:rPr>
          <w:rFonts w:ascii="Arial" w:eastAsia="Arial" w:hAnsi="Arial" w:cs="Arial"/>
          <w:sz w:val="18"/>
        </w:rPr>
        <w:t>- Any other protection required by law</w:t>
      </w:r>
    </w:p>
    <w:p w14:paraId="5A4F04DA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sz w:val="18"/>
        </w:rPr>
        <w:t xml:space="preserve">        - Information pr</w:t>
      </w:r>
      <w:r>
        <w:rPr>
          <w:rFonts w:ascii="Arial" w:eastAsia="Arial" w:hAnsi="Arial" w:cs="Arial"/>
          <w:sz w:val="18"/>
        </w:rPr>
        <w:t xml:space="preserve">otected beyond that required by law              - Military Activity and National Security </w:t>
      </w:r>
    </w:p>
    <w:p w14:paraId="2479F2F8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756ACA6A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sz w:val="18"/>
        </w:rPr>
        <w:t xml:space="preserve">      </w:t>
      </w:r>
      <w:r>
        <w:rPr>
          <w:rFonts w:ascii="Arial" w:eastAsia="Arial" w:hAnsi="Arial" w:cs="Arial"/>
          <w:sz w:val="18"/>
          <w:u w:val="single"/>
        </w:rPr>
        <w:t>For your medical treatment, such as</w:t>
      </w:r>
      <w:r>
        <w:rPr>
          <w:rFonts w:ascii="Arial" w:eastAsia="Arial" w:hAnsi="Arial" w:cs="Arial"/>
          <w:b/>
          <w:sz w:val="18"/>
        </w:rPr>
        <w:t>:</w:t>
      </w:r>
    </w:p>
    <w:p w14:paraId="1CE438CD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7A63C059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b/>
          <w:sz w:val="18"/>
        </w:rPr>
        <w:t xml:space="preserve">        </w:t>
      </w:r>
      <w:r>
        <w:rPr>
          <w:rFonts w:ascii="Arial" w:eastAsia="Arial" w:hAnsi="Arial" w:cs="Arial"/>
          <w:sz w:val="18"/>
        </w:rPr>
        <w:t xml:space="preserve">- </w:t>
      </w:r>
      <w:proofErr w:type="gramStart"/>
      <w:r>
        <w:rPr>
          <w:rFonts w:ascii="Arial" w:eastAsia="Arial" w:hAnsi="Arial" w:cs="Arial"/>
          <w:sz w:val="18"/>
        </w:rPr>
        <w:t>to</w:t>
      </w:r>
      <w:proofErr w:type="gramEnd"/>
      <w:r>
        <w:rPr>
          <w:rFonts w:ascii="Arial" w:eastAsia="Arial" w:hAnsi="Arial" w:cs="Arial"/>
          <w:sz w:val="18"/>
        </w:rPr>
        <w:t xml:space="preserve"> remind you of appointments                                            - tell you of treatment alternatives</w:t>
      </w:r>
    </w:p>
    <w:p w14:paraId="5FD71928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sz w:val="18"/>
        </w:rPr>
        <w:t xml:space="preserve">        - </w:t>
      </w:r>
      <w:proofErr w:type="gramStart"/>
      <w:r>
        <w:rPr>
          <w:rFonts w:ascii="Arial" w:eastAsia="Arial" w:hAnsi="Arial" w:cs="Arial"/>
          <w:sz w:val="18"/>
        </w:rPr>
        <w:t>to</w:t>
      </w:r>
      <w:proofErr w:type="gramEnd"/>
      <w:r>
        <w:rPr>
          <w:rFonts w:ascii="Arial" w:eastAsia="Arial" w:hAnsi="Arial" w:cs="Arial"/>
          <w:sz w:val="18"/>
        </w:rPr>
        <w:t xml:space="preserve"> communicate with your family                                         - to get an interpreter for you</w:t>
      </w:r>
      <w:r>
        <w:rPr>
          <w:rFonts w:ascii="Arial" w:eastAsia="Arial" w:hAnsi="Arial" w:cs="Arial"/>
          <w:b/>
          <w:sz w:val="18"/>
        </w:rPr>
        <w:t xml:space="preserve">   </w:t>
      </w:r>
    </w:p>
    <w:p w14:paraId="59ECF310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72359D5A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b/>
          <w:sz w:val="18"/>
        </w:rPr>
        <w:t xml:space="preserve">      </w:t>
      </w:r>
      <w:r>
        <w:rPr>
          <w:rFonts w:ascii="Arial" w:eastAsia="Arial" w:hAnsi="Arial" w:cs="Arial"/>
          <w:sz w:val="18"/>
          <w:u w:val="single"/>
        </w:rPr>
        <w:t>For other reasons to improve your health, such as:</w:t>
      </w:r>
    </w:p>
    <w:p w14:paraId="0DE27F28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4534E5F1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b/>
          <w:sz w:val="18"/>
        </w:rPr>
        <w:t xml:space="preserve">        </w:t>
      </w:r>
      <w:r>
        <w:rPr>
          <w:rFonts w:ascii="Arial" w:eastAsia="Arial" w:hAnsi="Arial" w:cs="Arial"/>
          <w:sz w:val="18"/>
        </w:rPr>
        <w:t xml:space="preserve">- </w:t>
      </w:r>
      <w:r>
        <w:rPr>
          <w:rFonts w:ascii="Arial" w:eastAsia="Arial" w:hAnsi="Arial" w:cs="Arial"/>
          <w:sz w:val="18"/>
        </w:rPr>
        <w:t>Authorized r</w:t>
      </w:r>
      <w:r>
        <w:rPr>
          <w:rFonts w:ascii="Arial" w:eastAsia="Arial" w:hAnsi="Arial" w:cs="Arial"/>
          <w:sz w:val="18"/>
        </w:rPr>
        <w:t>esearch</w:t>
      </w:r>
    </w:p>
    <w:p w14:paraId="1966222C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sz w:val="18"/>
        </w:rPr>
        <w:t xml:space="preserve">        - Organ </w:t>
      </w:r>
      <w:r>
        <w:rPr>
          <w:rFonts w:ascii="Arial" w:eastAsia="Arial" w:hAnsi="Arial" w:cs="Arial"/>
          <w:sz w:val="18"/>
        </w:rPr>
        <w:t>p</w:t>
      </w:r>
      <w:r>
        <w:rPr>
          <w:rFonts w:ascii="Arial" w:eastAsia="Arial" w:hAnsi="Arial" w:cs="Arial"/>
          <w:sz w:val="18"/>
        </w:rPr>
        <w:t>rocurement</w:t>
      </w:r>
    </w:p>
    <w:p w14:paraId="7E39C0BB" w14:textId="77777777" w:rsidR="007A5059" w:rsidRDefault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sz w:val="18"/>
        </w:rPr>
        <w:t xml:space="preserve">        - Food and Drug Administration</w:t>
      </w:r>
    </w:p>
    <w:p w14:paraId="08A3C278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D6824E0" w14:textId="77777777" w:rsidR="007A5059" w:rsidRDefault="00FB3195" w:rsidP="00FB3195">
      <w:pPr>
        <w:pStyle w:val="normal0"/>
        <w:tabs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800"/>
        </w:tabs>
        <w:ind w:right="-360" w:hanging="360"/>
      </w:pPr>
      <w:r>
        <w:rPr>
          <w:rFonts w:ascii="Arial" w:eastAsia="Arial" w:hAnsi="Arial" w:cs="Arial"/>
          <w:b/>
          <w:sz w:val="18"/>
        </w:rPr>
        <w:t xml:space="preserve">3. Uses and Disclosures of Protected Health Information based upon your written authorization </w:t>
      </w:r>
    </w:p>
    <w:p w14:paraId="6F5B7073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21F5EC22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>Other uses and disclosures will be made only with your written authorization, unless otherwise permitted or required by</w:t>
      </w:r>
      <w:r>
        <w:rPr>
          <w:rFonts w:ascii="Arial" w:eastAsia="Arial" w:hAnsi="Arial" w:cs="Arial"/>
          <w:sz w:val="18"/>
        </w:rPr>
        <w:t xml:space="preserve"> law as </w:t>
      </w:r>
    </w:p>
    <w:p w14:paraId="72708DAB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described</w:t>
      </w:r>
      <w:proofErr w:type="gramEnd"/>
      <w:r>
        <w:rPr>
          <w:rFonts w:ascii="Arial" w:eastAsia="Arial" w:hAnsi="Arial" w:cs="Arial"/>
          <w:sz w:val="18"/>
        </w:rPr>
        <w:t xml:space="preserve"> below. You may revoke this authorization in writing at any time.  If you revoke your authorization, I will no longer use </w:t>
      </w:r>
    </w:p>
    <w:p w14:paraId="62F7D799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or</w:t>
      </w:r>
      <w:proofErr w:type="gramEnd"/>
      <w:r>
        <w:rPr>
          <w:rFonts w:ascii="Arial" w:eastAsia="Arial" w:hAnsi="Arial" w:cs="Arial"/>
          <w:sz w:val="18"/>
        </w:rPr>
        <w:t xml:space="preserve"> disclose your information for the reasons covered by your written authorization. Please understand that I am una</w:t>
      </w:r>
      <w:r>
        <w:rPr>
          <w:rFonts w:ascii="Arial" w:eastAsia="Arial" w:hAnsi="Arial" w:cs="Arial"/>
          <w:sz w:val="18"/>
        </w:rPr>
        <w:t xml:space="preserve">ble to take </w:t>
      </w:r>
    </w:p>
    <w:p w14:paraId="5916F9CC" w14:textId="77777777" w:rsidR="00FB3195" w:rsidRDefault="00FB3195">
      <w:pPr>
        <w:pStyle w:val="normal0"/>
        <w:ind w:right="-360" w:hanging="360"/>
        <w:rPr>
          <w:rFonts w:ascii="Arial" w:eastAsia="Arial" w:hAnsi="Arial" w:cs="Arial"/>
          <w:sz w:val="18"/>
        </w:rPr>
      </w:pPr>
    </w:p>
    <w:p w14:paraId="6179F28E" w14:textId="77777777" w:rsidR="00FB3195" w:rsidRDefault="00FB3195">
      <w:pPr>
        <w:pStyle w:val="normal0"/>
        <w:ind w:right="-360" w:hanging="360"/>
        <w:rPr>
          <w:rFonts w:ascii="Arial" w:eastAsia="Arial" w:hAnsi="Arial" w:cs="Arial"/>
          <w:sz w:val="18"/>
        </w:rPr>
      </w:pPr>
    </w:p>
    <w:p w14:paraId="1E5B1D8F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back</w:t>
      </w:r>
      <w:proofErr w:type="gramEnd"/>
      <w:r>
        <w:rPr>
          <w:rFonts w:ascii="Arial" w:eastAsia="Arial" w:hAnsi="Arial" w:cs="Arial"/>
          <w:sz w:val="18"/>
        </w:rPr>
        <w:t xml:space="preserve"> any disclosures already made with your authorization</w:t>
      </w:r>
      <w:r>
        <w:rPr>
          <w:rFonts w:ascii="Arial" w:eastAsia="Arial" w:hAnsi="Arial" w:cs="Arial"/>
          <w:sz w:val="18"/>
        </w:rPr>
        <w:t>, and have no control over the re-release of information by others.</w:t>
      </w:r>
      <w:r>
        <w:rPr>
          <w:rFonts w:ascii="Arial" w:eastAsia="Arial" w:hAnsi="Arial" w:cs="Arial"/>
          <w:sz w:val="18"/>
        </w:rPr>
        <w:t xml:space="preserve">  </w:t>
      </w:r>
    </w:p>
    <w:p w14:paraId="2889C6F9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48A317FF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>4. Uses and disclosures that require providing you the opportunity to agree or object.</w:t>
      </w:r>
    </w:p>
    <w:p w14:paraId="33DC6DCD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2A6D14FC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>I may use and disclose yo</w:t>
      </w:r>
      <w:r>
        <w:rPr>
          <w:rFonts w:ascii="Arial" w:eastAsia="Arial" w:hAnsi="Arial" w:cs="Arial"/>
          <w:sz w:val="18"/>
        </w:rPr>
        <w:t xml:space="preserve">ur protected health information in the instances identified below. You have the opportunity to agree </w:t>
      </w:r>
    </w:p>
    <w:p w14:paraId="35CAD446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or</w:t>
      </w:r>
      <w:proofErr w:type="gramEnd"/>
      <w:r>
        <w:rPr>
          <w:rFonts w:ascii="Arial" w:eastAsia="Arial" w:hAnsi="Arial" w:cs="Arial"/>
          <w:sz w:val="18"/>
        </w:rPr>
        <w:t xml:space="preserve"> object to the use of all or part of the information.  If you are not present or able to agree or object, then I, as your </w:t>
      </w:r>
      <w:r>
        <w:rPr>
          <w:rFonts w:ascii="Arial" w:eastAsia="Arial" w:hAnsi="Arial" w:cs="Arial"/>
          <w:sz w:val="18"/>
        </w:rPr>
        <w:t>counselor</w:t>
      </w:r>
      <w:r>
        <w:rPr>
          <w:rFonts w:ascii="Arial" w:eastAsia="Arial" w:hAnsi="Arial" w:cs="Arial"/>
          <w:sz w:val="18"/>
        </w:rPr>
        <w:t xml:space="preserve"> </w:t>
      </w:r>
    </w:p>
    <w:p w14:paraId="413E5B45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may</w:t>
      </w:r>
      <w:proofErr w:type="gramEnd"/>
      <w:r>
        <w:rPr>
          <w:rFonts w:ascii="Arial" w:eastAsia="Arial" w:hAnsi="Arial" w:cs="Arial"/>
          <w:sz w:val="18"/>
        </w:rPr>
        <w:t xml:space="preserve"> use my professi</w:t>
      </w:r>
      <w:r>
        <w:rPr>
          <w:rFonts w:ascii="Arial" w:eastAsia="Arial" w:hAnsi="Arial" w:cs="Arial"/>
          <w:sz w:val="18"/>
        </w:rPr>
        <w:t xml:space="preserve">onal </w:t>
      </w:r>
      <w:proofErr w:type="spellStart"/>
      <w:r>
        <w:rPr>
          <w:rFonts w:ascii="Arial" w:eastAsia="Arial" w:hAnsi="Arial" w:cs="Arial"/>
          <w:sz w:val="18"/>
        </w:rPr>
        <w:t>judgement</w:t>
      </w:r>
      <w:proofErr w:type="spellEnd"/>
      <w:r>
        <w:rPr>
          <w:rFonts w:ascii="Arial" w:eastAsia="Arial" w:hAnsi="Arial" w:cs="Arial"/>
          <w:sz w:val="18"/>
        </w:rPr>
        <w:t xml:space="preserve"> to determine whether the use is in your best interest. </w:t>
      </w:r>
    </w:p>
    <w:p w14:paraId="104037BE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0AA7270E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 xml:space="preserve">       </w:t>
      </w:r>
      <w:r>
        <w:rPr>
          <w:rFonts w:ascii="Arial" w:eastAsia="Arial" w:hAnsi="Arial" w:cs="Arial"/>
          <w:sz w:val="18"/>
          <w:u w:val="single"/>
        </w:rPr>
        <w:t>Others involved in your care</w:t>
      </w:r>
      <w:r>
        <w:rPr>
          <w:rFonts w:ascii="Arial" w:eastAsia="Arial" w:hAnsi="Arial" w:cs="Arial"/>
          <w:sz w:val="18"/>
        </w:rPr>
        <w:t>: Unless you object, I may disclose to a member of your family, a relative, a close friend or any other person you identify, your protected health in</w:t>
      </w:r>
      <w:r>
        <w:rPr>
          <w:rFonts w:ascii="Arial" w:eastAsia="Arial" w:hAnsi="Arial" w:cs="Arial"/>
          <w:sz w:val="18"/>
        </w:rPr>
        <w:t>formation that directly relates to that person’s involvement in your care.  I may use or disclose information to notify or assist in notifying these persons of your location, general condition or death. Finally, I may use or disclose information to an auth</w:t>
      </w:r>
      <w:r>
        <w:rPr>
          <w:rFonts w:ascii="Arial" w:eastAsia="Arial" w:hAnsi="Arial" w:cs="Arial"/>
          <w:sz w:val="18"/>
        </w:rPr>
        <w:t xml:space="preserve">orized public or private entity to assist in disaster relief efforts and to coordinate disclosure to individuals involved in your health care. </w:t>
      </w:r>
    </w:p>
    <w:p w14:paraId="4991EBF3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7E159507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>5. Your Rights</w:t>
      </w:r>
    </w:p>
    <w:p w14:paraId="1D031FE3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1BEB0223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  <w:u w:val="single"/>
        </w:rPr>
        <w:t xml:space="preserve">You have the right to inspect and copy your protected health information </w:t>
      </w:r>
      <w:r>
        <w:rPr>
          <w:rFonts w:ascii="Arial" w:eastAsia="Arial" w:hAnsi="Arial" w:cs="Arial"/>
          <w:sz w:val="18"/>
        </w:rPr>
        <w:t xml:space="preserve">for as long as I maintain your protected health </w:t>
      </w:r>
    </w:p>
    <w:p w14:paraId="21BDB4CF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information</w:t>
      </w:r>
      <w:proofErr w:type="gramEnd"/>
      <w:r>
        <w:rPr>
          <w:rFonts w:ascii="Arial" w:eastAsia="Arial" w:hAnsi="Arial" w:cs="Arial"/>
          <w:sz w:val="18"/>
        </w:rPr>
        <w:t xml:space="preserve">.  Typically this is seven years after the last active contact I have with you.  You may obtain your medical record </w:t>
      </w:r>
    </w:p>
    <w:p w14:paraId="05CE369B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th</w:t>
      </w:r>
      <w:r>
        <w:rPr>
          <w:rFonts w:ascii="Arial" w:eastAsia="Arial" w:hAnsi="Arial" w:cs="Arial"/>
          <w:sz w:val="18"/>
        </w:rPr>
        <w:t>at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contains medical and billing records and any other records that my practic</w:t>
      </w:r>
      <w:r>
        <w:rPr>
          <w:rFonts w:ascii="Arial" w:eastAsia="Arial" w:hAnsi="Arial" w:cs="Arial"/>
          <w:sz w:val="18"/>
        </w:rPr>
        <w:t>e uses for making decisions about you.  As</w:t>
      </w:r>
    </w:p>
    <w:p w14:paraId="53117DC6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permitted</w:t>
      </w:r>
      <w:proofErr w:type="gramEnd"/>
      <w:r>
        <w:rPr>
          <w:rFonts w:ascii="Arial" w:eastAsia="Arial" w:hAnsi="Arial" w:cs="Arial"/>
          <w:sz w:val="18"/>
        </w:rPr>
        <w:t xml:space="preserve"> by federal or state law, I may charge you a reasonable fee for providing a copy of your records. </w:t>
      </w:r>
    </w:p>
    <w:p w14:paraId="6112E7E0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2D565923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>Under federal law, however, you may not inspect or copy: psychotherapy notes; information compiled in re</w:t>
      </w:r>
      <w:r>
        <w:rPr>
          <w:rFonts w:ascii="Arial" w:eastAsia="Arial" w:hAnsi="Arial" w:cs="Arial"/>
          <w:sz w:val="18"/>
        </w:rPr>
        <w:t xml:space="preserve">asonable </w:t>
      </w:r>
    </w:p>
    <w:p w14:paraId="64A6689B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anticipation</w:t>
      </w:r>
      <w:proofErr w:type="gramEnd"/>
      <w:r>
        <w:rPr>
          <w:rFonts w:ascii="Arial" w:eastAsia="Arial" w:hAnsi="Arial" w:cs="Arial"/>
          <w:sz w:val="18"/>
        </w:rPr>
        <w:t xml:space="preserve"> of, or use in a civil, criminal, or administrative proceeding; and laboratory results that are subject to law that </w:t>
      </w:r>
    </w:p>
    <w:p w14:paraId="5F07FACB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prohibits</w:t>
      </w:r>
      <w:proofErr w:type="gramEnd"/>
      <w:r>
        <w:rPr>
          <w:rFonts w:ascii="Arial" w:eastAsia="Arial" w:hAnsi="Arial" w:cs="Arial"/>
          <w:sz w:val="18"/>
        </w:rPr>
        <w:t xml:space="preserve"> access to protected health information. Depending on circumstances, a decision to deny access may be review</w:t>
      </w:r>
      <w:r>
        <w:rPr>
          <w:rFonts w:ascii="Arial" w:eastAsia="Arial" w:hAnsi="Arial" w:cs="Arial"/>
          <w:sz w:val="18"/>
        </w:rPr>
        <w:t xml:space="preserve">ed, </w:t>
      </w:r>
    </w:p>
    <w:p w14:paraId="502D1A95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and</w:t>
      </w:r>
      <w:proofErr w:type="gramEnd"/>
      <w:r>
        <w:rPr>
          <w:rFonts w:ascii="Arial" w:eastAsia="Arial" w:hAnsi="Arial" w:cs="Arial"/>
          <w:sz w:val="18"/>
        </w:rPr>
        <w:t xml:space="preserve"> you may have a right to have this decision reviewed. </w:t>
      </w:r>
    </w:p>
    <w:p w14:paraId="6D61A1FD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55905B46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  <w:u w:val="single"/>
        </w:rPr>
        <w:t xml:space="preserve">You have the right to have your </w:t>
      </w:r>
      <w:r>
        <w:rPr>
          <w:rFonts w:ascii="Arial" w:eastAsia="Arial" w:hAnsi="Arial" w:cs="Arial"/>
          <w:sz w:val="18"/>
          <w:u w:val="single"/>
        </w:rPr>
        <w:t>counselor</w:t>
      </w:r>
      <w:r>
        <w:rPr>
          <w:rFonts w:ascii="Arial" w:eastAsia="Arial" w:hAnsi="Arial" w:cs="Arial"/>
          <w:sz w:val="18"/>
          <w:u w:val="single"/>
        </w:rPr>
        <w:t xml:space="preserve"> amend your protected health information.</w:t>
      </w:r>
      <w:r>
        <w:rPr>
          <w:rFonts w:ascii="Arial" w:eastAsia="Arial" w:hAnsi="Arial" w:cs="Arial"/>
          <w:sz w:val="18"/>
        </w:rPr>
        <w:t xml:space="preserve">  You may request an amendment about </w:t>
      </w:r>
    </w:p>
    <w:p w14:paraId="1E0A69B8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you</w:t>
      </w:r>
      <w:proofErr w:type="gramEnd"/>
      <w:r>
        <w:rPr>
          <w:rFonts w:ascii="Arial" w:eastAsia="Arial" w:hAnsi="Arial" w:cs="Arial"/>
          <w:sz w:val="18"/>
        </w:rPr>
        <w:t xml:space="preserve"> in a designated record for as long as I maintain this information.  In certain cases, I may deny your request.  If your </w:t>
      </w:r>
    </w:p>
    <w:p w14:paraId="108670CB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request</w:t>
      </w:r>
      <w:proofErr w:type="gramEnd"/>
      <w:r>
        <w:rPr>
          <w:rFonts w:ascii="Arial" w:eastAsia="Arial" w:hAnsi="Arial" w:cs="Arial"/>
          <w:sz w:val="18"/>
        </w:rPr>
        <w:t xml:space="preserve"> is denied, you have the right to file a statement of disagreement, for which I may prepare a rebuttal. I will provide you </w:t>
      </w:r>
    </w:p>
    <w:p w14:paraId="10A1D106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with</w:t>
      </w:r>
      <w:proofErr w:type="gramEnd"/>
      <w:r>
        <w:rPr>
          <w:rFonts w:ascii="Arial" w:eastAsia="Arial" w:hAnsi="Arial" w:cs="Arial"/>
          <w:sz w:val="18"/>
        </w:rPr>
        <w:t xml:space="preserve"> a copy of any such rebuttal. All these documents will become part of your file.</w:t>
      </w:r>
    </w:p>
    <w:p w14:paraId="2ADC8C47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69FE4300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  <w:u w:val="single"/>
        </w:rPr>
        <w:t xml:space="preserve">You have the right to request a restriction of your protected health information.  </w:t>
      </w:r>
      <w:r>
        <w:rPr>
          <w:rFonts w:ascii="Arial" w:eastAsia="Arial" w:hAnsi="Arial" w:cs="Arial"/>
          <w:sz w:val="18"/>
        </w:rPr>
        <w:t xml:space="preserve">You may ask me not to use or disclose any </w:t>
      </w:r>
    </w:p>
    <w:p w14:paraId="5A5D5494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part</w:t>
      </w:r>
      <w:proofErr w:type="gramEnd"/>
      <w:r>
        <w:rPr>
          <w:rFonts w:ascii="Arial" w:eastAsia="Arial" w:hAnsi="Arial" w:cs="Arial"/>
          <w:sz w:val="18"/>
        </w:rPr>
        <w:t xml:space="preserve"> of your information for the purposes of</w:t>
      </w:r>
      <w:r>
        <w:rPr>
          <w:rFonts w:ascii="Arial" w:eastAsia="Arial" w:hAnsi="Arial" w:cs="Arial"/>
          <w:sz w:val="18"/>
        </w:rPr>
        <w:t xml:space="preserve"> treatment, payment or health care operations. You may also request that any or </w:t>
      </w:r>
    </w:p>
    <w:p w14:paraId="49829C17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part</w:t>
      </w:r>
      <w:proofErr w:type="gramEnd"/>
      <w:r>
        <w:rPr>
          <w:rFonts w:ascii="Arial" w:eastAsia="Arial" w:hAnsi="Arial" w:cs="Arial"/>
          <w:sz w:val="18"/>
        </w:rPr>
        <w:t xml:space="preserve"> of your information not be disclosed to individuals involved in your care or for notification purposes described in this Notice </w:t>
      </w:r>
    </w:p>
    <w:p w14:paraId="32AAEE88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of</w:t>
      </w:r>
      <w:proofErr w:type="gramEnd"/>
      <w:r>
        <w:rPr>
          <w:rFonts w:ascii="Arial" w:eastAsia="Arial" w:hAnsi="Arial" w:cs="Arial"/>
          <w:sz w:val="18"/>
        </w:rPr>
        <w:t xml:space="preserve"> Privacy.  Your request must state the </w:t>
      </w:r>
      <w:r>
        <w:rPr>
          <w:rFonts w:ascii="Arial" w:eastAsia="Arial" w:hAnsi="Arial" w:cs="Arial"/>
          <w:sz w:val="18"/>
        </w:rPr>
        <w:t xml:space="preserve">specific restriction and to whom you want the restriction to apply.  I do not have to </w:t>
      </w:r>
    </w:p>
    <w:p w14:paraId="628D9884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grant</w:t>
      </w:r>
      <w:proofErr w:type="gramEnd"/>
      <w:r>
        <w:rPr>
          <w:rFonts w:ascii="Arial" w:eastAsia="Arial" w:hAnsi="Arial" w:cs="Arial"/>
          <w:sz w:val="18"/>
        </w:rPr>
        <w:t xml:space="preserve"> your request if in my professional </w:t>
      </w:r>
      <w:proofErr w:type="spellStart"/>
      <w:r>
        <w:rPr>
          <w:rFonts w:ascii="Arial" w:eastAsia="Arial" w:hAnsi="Arial" w:cs="Arial"/>
          <w:sz w:val="18"/>
        </w:rPr>
        <w:t>judgement</w:t>
      </w:r>
      <w:proofErr w:type="spellEnd"/>
      <w:r>
        <w:rPr>
          <w:rFonts w:ascii="Arial" w:eastAsia="Arial" w:hAnsi="Arial" w:cs="Arial"/>
          <w:sz w:val="18"/>
        </w:rPr>
        <w:t>, I feel that the restriction is not in your best interest, or if I am legall</w:t>
      </w:r>
      <w:r>
        <w:rPr>
          <w:rFonts w:ascii="Arial" w:eastAsia="Arial" w:hAnsi="Arial" w:cs="Arial"/>
          <w:sz w:val="18"/>
        </w:rPr>
        <w:t>y</w:t>
      </w:r>
    </w:p>
    <w:p w14:paraId="6D20FA3C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required</w:t>
      </w:r>
      <w:proofErr w:type="gramEnd"/>
      <w:r>
        <w:rPr>
          <w:rFonts w:ascii="Arial" w:eastAsia="Arial" w:hAnsi="Arial" w:cs="Arial"/>
          <w:sz w:val="18"/>
        </w:rPr>
        <w:t xml:space="preserve"> to provide it.  If I do agree t</w:t>
      </w:r>
      <w:r>
        <w:rPr>
          <w:rFonts w:ascii="Arial" w:eastAsia="Arial" w:hAnsi="Arial" w:cs="Arial"/>
          <w:sz w:val="18"/>
        </w:rPr>
        <w:t>o your request, I will not use or disclose that information unless it is needed to provide</w:t>
      </w:r>
    </w:p>
    <w:p w14:paraId="252CBA6C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emergency</w:t>
      </w:r>
      <w:proofErr w:type="gramEnd"/>
      <w:r>
        <w:rPr>
          <w:rFonts w:ascii="Arial" w:eastAsia="Arial" w:hAnsi="Arial" w:cs="Arial"/>
          <w:sz w:val="18"/>
        </w:rPr>
        <w:t xml:space="preserve"> treatment. </w:t>
      </w:r>
    </w:p>
    <w:p w14:paraId="3FF886FE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3C5F9C3C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  <w:u w:val="single"/>
        </w:rPr>
        <w:t>You have the right to receive confidential communications from me by alternative means or at an alternative location.</w:t>
      </w:r>
      <w:r>
        <w:rPr>
          <w:rFonts w:ascii="Arial" w:eastAsia="Arial" w:hAnsi="Arial" w:cs="Arial"/>
          <w:sz w:val="18"/>
        </w:rPr>
        <w:t xml:space="preserve">  I will</w:t>
      </w:r>
    </w:p>
    <w:p w14:paraId="3AF97B18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sz w:val="18"/>
        </w:rPr>
        <w:t>accommodate</w:t>
      </w:r>
      <w:proofErr w:type="gramEnd"/>
      <w:r>
        <w:rPr>
          <w:rFonts w:ascii="Arial" w:eastAsia="Arial" w:hAnsi="Arial" w:cs="Arial"/>
          <w:sz w:val="18"/>
        </w:rPr>
        <w:t xml:space="preserve"> any</w:t>
      </w:r>
      <w:r>
        <w:rPr>
          <w:rFonts w:ascii="Arial" w:eastAsia="Arial" w:hAnsi="Arial" w:cs="Arial"/>
          <w:sz w:val="18"/>
        </w:rPr>
        <w:t xml:space="preserve"> reasonable written request.  I may condition this accommodation by asking you for information as to how </w:t>
      </w:r>
    </w:p>
    <w:p w14:paraId="0FF424A2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payment</w:t>
      </w:r>
      <w:proofErr w:type="gramEnd"/>
      <w:r>
        <w:rPr>
          <w:rFonts w:ascii="Arial" w:eastAsia="Arial" w:hAnsi="Arial" w:cs="Arial"/>
          <w:sz w:val="18"/>
        </w:rPr>
        <w:t xml:space="preserve"> will be handled, or for a alternative address or other method of contact. I will not request an explanation from you as </w:t>
      </w:r>
    </w:p>
    <w:p w14:paraId="242E1752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to</w:t>
      </w:r>
      <w:proofErr w:type="gramEnd"/>
      <w:r>
        <w:rPr>
          <w:rFonts w:ascii="Arial" w:eastAsia="Arial" w:hAnsi="Arial" w:cs="Arial"/>
          <w:sz w:val="18"/>
        </w:rPr>
        <w:t xml:space="preserve"> the basis of this request. </w:t>
      </w:r>
    </w:p>
    <w:p w14:paraId="17416EAC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443F73B5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  <w:u w:val="single"/>
        </w:rPr>
        <w:t xml:space="preserve">You have the right to receive an accounting of certain disclosures made, if any, of your protected health information. </w:t>
      </w:r>
      <w:r>
        <w:rPr>
          <w:rFonts w:ascii="Arial" w:eastAsia="Arial" w:hAnsi="Arial" w:cs="Arial"/>
          <w:sz w:val="18"/>
        </w:rPr>
        <w:t xml:space="preserve"> This right </w:t>
      </w:r>
    </w:p>
    <w:p w14:paraId="5146BB92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applies</w:t>
      </w:r>
      <w:proofErr w:type="gramEnd"/>
      <w:r>
        <w:rPr>
          <w:rFonts w:ascii="Arial" w:eastAsia="Arial" w:hAnsi="Arial" w:cs="Arial"/>
          <w:sz w:val="18"/>
        </w:rPr>
        <w:t xml:space="preserve"> to disclosures for purposes other than those made for treatment, payment or health  </w:t>
      </w:r>
      <w:r>
        <w:rPr>
          <w:rFonts w:ascii="Arial" w:eastAsia="Arial" w:hAnsi="Arial" w:cs="Arial"/>
          <w:sz w:val="18"/>
        </w:rPr>
        <w:t xml:space="preserve">care operations, as described in </w:t>
      </w:r>
    </w:p>
    <w:p w14:paraId="2196C18F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this</w:t>
      </w:r>
      <w:proofErr w:type="gramEnd"/>
      <w:r>
        <w:rPr>
          <w:rFonts w:ascii="Arial" w:eastAsia="Arial" w:hAnsi="Arial" w:cs="Arial"/>
          <w:sz w:val="18"/>
        </w:rPr>
        <w:t xml:space="preserve"> Notice of Privacy. It excludes disclosures made, if you authorized me to make disclosure to individuals involved in your </w:t>
      </w:r>
    </w:p>
    <w:p w14:paraId="2F8C458B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care</w:t>
      </w:r>
      <w:proofErr w:type="gramEnd"/>
      <w:r>
        <w:rPr>
          <w:rFonts w:ascii="Arial" w:eastAsia="Arial" w:hAnsi="Arial" w:cs="Arial"/>
          <w:sz w:val="18"/>
        </w:rPr>
        <w:t>, for notification purposes, for national security or intelligence, or to law enforcement o</w:t>
      </w:r>
      <w:r>
        <w:rPr>
          <w:rFonts w:ascii="Arial" w:eastAsia="Arial" w:hAnsi="Arial" w:cs="Arial"/>
          <w:sz w:val="18"/>
        </w:rPr>
        <w:t xml:space="preserve">r correctional facilities.  You have </w:t>
      </w:r>
    </w:p>
    <w:p w14:paraId="3354C0FC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the</w:t>
      </w:r>
      <w:proofErr w:type="gramEnd"/>
      <w:r>
        <w:rPr>
          <w:rFonts w:ascii="Arial" w:eastAsia="Arial" w:hAnsi="Arial" w:cs="Arial"/>
          <w:sz w:val="18"/>
        </w:rPr>
        <w:t xml:space="preserve"> right to specific information regarding these disclosures that occur after April 14, 2003. The right to receive this information </w:t>
      </w:r>
    </w:p>
    <w:p w14:paraId="557C5511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is</w:t>
      </w:r>
      <w:proofErr w:type="gramEnd"/>
      <w:r>
        <w:rPr>
          <w:rFonts w:ascii="Arial" w:eastAsia="Arial" w:hAnsi="Arial" w:cs="Arial"/>
          <w:sz w:val="18"/>
        </w:rPr>
        <w:t xml:space="preserve"> subject to certain exceptions, restrictions, and limitations. </w:t>
      </w:r>
    </w:p>
    <w:p w14:paraId="1DD85EFF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10C10CBE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  <w:u w:val="single"/>
        </w:rPr>
        <w:t>You have the righ</w:t>
      </w:r>
      <w:r>
        <w:rPr>
          <w:rFonts w:ascii="Arial" w:eastAsia="Arial" w:hAnsi="Arial" w:cs="Arial"/>
          <w:sz w:val="18"/>
          <w:u w:val="single"/>
        </w:rPr>
        <w:t>t to obtain a paper copy of this notice from me</w:t>
      </w:r>
      <w:r>
        <w:rPr>
          <w:rFonts w:ascii="Arial" w:eastAsia="Arial" w:hAnsi="Arial" w:cs="Arial"/>
          <w:sz w:val="18"/>
        </w:rPr>
        <w:t>, upon request, even if you have agreed to accept this notice</w:t>
      </w:r>
    </w:p>
    <w:p w14:paraId="5912A007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electronically</w:t>
      </w:r>
      <w:proofErr w:type="gramEnd"/>
      <w:r>
        <w:rPr>
          <w:rFonts w:ascii="Arial" w:eastAsia="Arial" w:hAnsi="Arial" w:cs="Arial"/>
          <w:sz w:val="18"/>
        </w:rPr>
        <w:t xml:space="preserve">. </w:t>
      </w:r>
    </w:p>
    <w:p w14:paraId="3A91FF90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0E061B0C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>6. Complaints</w:t>
      </w:r>
    </w:p>
    <w:p w14:paraId="1B4845C5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3EA96910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 xml:space="preserve">You may make complaints to me in writing, or to the Secretary of Health and Human Services, if you feel that your </w:t>
      </w:r>
      <w:r>
        <w:rPr>
          <w:rFonts w:ascii="Arial" w:eastAsia="Arial" w:hAnsi="Arial" w:cs="Arial"/>
          <w:sz w:val="18"/>
        </w:rPr>
        <w:t xml:space="preserve">privacy </w:t>
      </w:r>
    </w:p>
    <w:p w14:paraId="04306422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rights</w:t>
      </w:r>
      <w:proofErr w:type="gramEnd"/>
      <w:r>
        <w:rPr>
          <w:rFonts w:ascii="Arial" w:eastAsia="Arial" w:hAnsi="Arial" w:cs="Arial"/>
          <w:sz w:val="18"/>
        </w:rPr>
        <w:t xml:space="preserve"> have been violated. You will not be retaliated against for filing a complaint.  You may contact me, </w:t>
      </w:r>
      <w:r>
        <w:rPr>
          <w:rFonts w:ascii="Arial" w:eastAsia="Arial" w:hAnsi="Arial" w:cs="Arial"/>
          <w:sz w:val="18"/>
        </w:rPr>
        <w:t>Larry Moen, LPC by</w:t>
      </w:r>
    </w:p>
    <w:p w14:paraId="4F7E0D3F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phone</w:t>
      </w:r>
      <w:proofErr w:type="gramEnd"/>
      <w:r>
        <w:rPr>
          <w:rFonts w:ascii="Arial" w:eastAsia="Arial" w:hAnsi="Arial" w:cs="Arial"/>
          <w:sz w:val="18"/>
        </w:rPr>
        <w:t xml:space="preserve"> or text at (907) 388-8963 or by mail at P. O. Box 71182  Fairbanks, AK  99707.</w:t>
      </w:r>
    </w:p>
    <w:p w14:paraId="31CEF9C3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6C507971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>I am required by law to maintain th</w:t>
      </w:r>
      <w:r>
        <w:rPr>
          <w:rFonts w:ascii="Arial" w:eastAsia="Arial" w:hAnsi="Arial" w:cs="Arial"/>
          <w:b/>
          <w:sz w:val="18"/>
        </w:rPr>
        <w:t xml:space="preserve">e privacy of your private health information and must abide by the terms of this </w:t>
      </w:r>
    </w:p>
    <w:p w14:paraId="664FC874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b/>
          <w:sz w:val="18"/>
        </w:rPr>
        <w:t xml:space="preserve">Notice or any update of this Notice.  </w:t>
      </w:r>
      <w:r>
        <w:rPr>
          <w:rFonts w:ascii="Arial" w:eastAsia="Arial" w:hAnsi="Arial" w:cs="Arial"/>
          <w:sz w:val="18"/>
        </w:rPr>
        <w:t>I reserve the right to make changes to this notice and will issue revisions at your</w:t>
      </w:r>
    </w:p>
    <w:p w14:paraId="1DC9F344" w14:textId="77777777" w:rsidR="007A5059" w:rsidRDefault="00FB3195">
      <w:pPr>
        <w:pStyle w:val="normal0"/>
        <w:ind w:right="-360" w:hanging="360"/>
      </w:pPr>
      <w:proofErr w:type="gramStart"/>
      <w:r>
        <w:rPr>
          <w:rFonts w:ascii="Arial" w:eastAsia="Arial" w:hAnsi="Arial" w:cs="Arial"/>
          <w:sz w:val="18"/>
        </w:rPr>
        <w:t>request</w:t>
      </w:r>
      <w:proofErr w:type="gramEnd"/>
      <w:r>
        <w:rPr>
          <w:rFonts w:ascii="Arial" w:eastAsia="Arial" w:hAnsi="Arial" w:cs="Arial"/>
          <w:sz w:val="18"/>
        </w:rPr>
        <w:t>, or at your first appointment after any revi</w:t>
      </w:r>
      <w:r>
        <w:rPr>
          <w:rFonts w:ascii="Arial" w:eastAsia="Arial" w:hAnsi="Arial" w:cs="Arial"/>
          <w:sz w:val="18"/>
        </w:rPr>
        <w:t xml:space="preserve">sions have been made.  </w:t>
      </w:r>
    </w:p>
    <w:p w14:paraId="67864B79" w14:textId="77777777" w:rsidR="00FB3195" w:rsidRPr="00FB3195" w:rsidRDefault="00FB3195" w:rsidP="00FB3195">
      <w:pPr>
        <w:pStyle w:val="normal0"/>
        <w:ind w:right="-360" w:hanging="360"/>
        <w:rPr>
          <w:sz w:val="20"/>
        </w:rPr>
      </w:pPr>
    </w:p>
    <w:p w14:paraId="260A3DA5" w14:textId="77777777" w:rsidR="007A5059" w:rsidRDefault="00FB3195">
      <w:pPr>
        <w:pStyle w:val="normal0"/>
        <w:ind w:right="-360" w:hanging="360"/>
      </w:pPr>
      <w:r>
        <w:rPr>
          <w:rFonts w:ascii="Arial" w:eastAsia="Arial" w:hAnsi="Arial" w:cs="Arial"/>
          <w:sz w:val="18"/>
        </w:rPr>
        <w:t xml:space="preserve">This notice becomes effective </w:t>
      </w:r>
      <w:r>
        <w:rPr>
          <w:rFonts w:ascii="Arial" w:eastAsia="Arial" w:hAnsi="Arial" w:cs="Arial"/>
          <w:sz w:val="18"/>
        </w:rPr>
        <w:t>May 15, 2015.</w:t>
      </w:r>
    </w:p>
    <w:sectPr w:rsidR="007A5059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5059"/>
    <w:rsid w:val="007A5059"/>
    <w:rsid w:val="00FB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ED0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/>
      <w:outlineLvl w:val="0"/>
    </w:pPr>
    <w:rPr>
      <w:rFonts w:ascii="Arial" w:eastAsia="Arial" w:hAnsi="Arial" w:cs="Arial"/>
      <w:b/>
      <w:sz w:val="40"/>
    </w:rPr>
  </w:style>
  <w:style w:type="paragraph" w:styleId="Heading2">
    <w:name w:val="heading 2"/>
    <w:basedOn w:val="normal0"/>
    <w:next w:val="normal0"/>
    <w:pPr>
      <w:keepNext/>
      <w:keepLines/>
      <w:jc w:val="center"/>
      <w:outlineLvl w:val="1"/>
    </w:pPr>
    <w:rPr>
      <w:rFonts w:ascii="Arial" w:eastAsia="Arial" w:hAnsi="Arial" w:cs="Arial"/>
      <w:b/>
      <w:sz w:val="32"/>
    </w:rPr>
  </w:style>
  <w:style w:type="paragraph" w:styleId="Heading3">
    <w:name w:val="heading 3"/>
    <w:basedOn w:val="normal0"/>
    <w:next w:val="normal0"/>
    <w:pPr>
      <w:keepNext/>
      <w:keepLines/>
      <w:jc w:val="center"/>
      <w:outlineLvl w:val="2"/>
    </w:pPr>
    <w:rPr>
      <w:b/>
      <w:sz w:val="44"/>
    </w:rPr>
  </w:style>
  <w:style w:type="paragraph" w:styleId="Heading4">
    <w:name w:val="heading 4"/>
    <w:basedOn w:val="normal0"/>
    <w:next w:val="normal0"/>
    <w:pPr>
      <w:keepNext/>
      <w:keepLines/>
      <w:jc w:val="center"/>
      <w:outlineLvl w:val="3"/>
    </w:pPr>
    <w:rPr>
      <w:rFonts w:ascii="Arial" w:eastAsia="Arial" w:hAnsi="Arial" w:cs="Arial"/>
      <w:sz w:val="28"/>
    </w:rPr>
  </w:style>
  <w:style w:type="paragraph" w:styleId="Heading5">
    <w:name w:val="heading 5"/>
    <w:basedOn w:val="normal0"/>
    <w:next w:val="normal0"/>
    <w:pPr>
      <w:keepNext/>
      <w:keepLines/>
      <w:jc w:val="center"/>
      <w:outlineLvl w:val="4"/>
    </w:pPr>
    <w:rPr>
      <w:rFonts w:ascii="Arial Narrow" w:eastAsia="Arial Narrow" w:hAnsi="Arial Narrow" w:cs="Arial Narrow"/>
      <w:b/>
      <w:sz w:val="36"/>
    </w:rPr>
  </w:style>
  <w:style w:type="paragraph" w:styleId="Heading6">
    <w:name w:val="heading 6"/>
    <w:basedOn w:val="normal0"/>
    <w:next w:val="normal0"/>
    <w:pPr>
      <w:keepNext/>
      <w:keepLines/>
      <w:ind w:right="-360" w:hanging="360"/>
      <w:jc w:val="center"/>
      <w:outlineLvl w:val="5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jc w:val="center"/>
    </w:pPr>
    <w:rPr>
      <w:rFonts w:ascii="Arial Narrow" w:eastAsia="Arial Narrow" w:hAnsi="Arial Narrow" w:cs="Arial Narrow"/>
      <w:sz w:val="28"/>
    </w:rPr>
  </w:style>
  <w:style w:type="paragraph" w:styleId="Subtitle">
    <w:name w:val="Subtitle"/>
    <w:basedOn w:val="normal0"/>
    <w:next w:val="normal0"/>
    <w:pPr>
      <w:keepNext/>
      <w:keepLines/>
      <w:jc w:val="center"/>
    </w:pPr>
    <w:rPr>
      <w:i/>
      <w:color w:val="666666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/>
      <w:outlineLvl w:val="0"/>
    </w:pPr>
    <w:rPr>
      <w:rFonts w:ascii="Arial" w:eastAsia="Arial" w:hAnsi="Arial" w:cs="Arial"/>
      <w:b/>
      <w:sz w:val="40"/>
    </w:rPr>
  </w:style>
  <w:style w:type="paragraph" w:styleId="Heading2">
    <w:name w:val="heading 2"/>
    <w:basedOn w:val="normal0"/>
    <w:next w:val="normal0"/>
    <w:pPr>
      <w:keepNext/>
      <w:keepLines/>
      <w:jc w:val="center"/>
      <w:outlineLvl w:val="1"/>
    </w:pPr>
    <w:rPr>
      <w:rFonts w:ascii="Arial" w:eastAsia="Arial" w:hAnsi="Arial" w:cs="Arial"/>
      <w:b/>
      <w:sz w:val="32"/>
    </w:rPr>
  </w:style>
  <w:style w:type="paragraph" w:styleId="Heading3">
    <w:name w:val="heading 3"/>
    <w:basedOn w:val="normal0"/>
    <w:next w:val="normal0"/>
    <w:pPr>
      <w:keepNext/>
      <w:keepLines/>
      <w:jc w:val="center"/>
      <w:outlineLvl w:val="2"/>
    </w:pPr>
    <w:rPr>
      <w:b/>
      <w:sz w:val="44"/>
    </w:rPr>
  </w:style>
  <w:style w:type="paragraph" w:styleId="Heading4">
    <w:name w:val="heading 4"/>
    <w:basedOn w:val="normal0"/>
    <w:next w:val="normal0"/>
    <w:pPr>
      <w:keepNext/>
      <w:keepLines/>
      <w:jc w:val="center"/>
      <w:outlineLvl w:val="3"/>
    </w:pPr>
    <w:rPr>
      <w:rFonts w:ascii="Arial" w:eastAsia="Arial" w:hAnsi="Arial" w:cs="Arial"/>
      <w:sz w:val="28"/>
    </w:rPr>
  </w:style>
  <w:style w:type="paragraph" w:styleId="Heading5">
    <w:name w:val="heading 5"/>
    <w:basedOn w:val="normal0"/>
    <w:next w:val="normal0"/>
    <w:pPr>
      <w:keepNext/>
      <w:keepLines/>
      <w:jc w:val="center"/>
      <w:outlineLvl w:val="4"/>
    </w:pPr>
    <w:rPr>
      <w:rFonts w:ascii="Arial Narrow" w:eastAsia="Arial Narrow" w:hAnsi="Arial Narrow" w:cs="Arial Narrow"/>
      <w:b/>
      <w:sz w:val="36"/>
    </w:rPr>
  </w:style>
  <w:style w:type="paragraph" w:styleId="Heading6">
    <w:name w:val="heading 6"/>
    <w:basedOn w:val="normal0"/>
    <w:next w:val="normal0"/>
    <w:pPr>
      <w:keepNext/>
      <w:keepLines/>
      <w:ind w:right="-360" w:hanging="360"/>
      <w:jc w:val="center"/>
      <w:outlineLvl w:val="5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jc w:val="center"/>
    </w:pPr>
    <w:rPr>
      <w:rFonts w:ascii="Arial Narrow" w:eastAsia="Arial Narrow" w:hAnsi="Arial Narrow" w:cs="Arial Narrow"/>
      <w:sz w:val="28"/>
    </w:rPr>
  </w:style>
  <w:style w:type="paragraph" w:styleId="Subtitle">
    <w:name w:val="Subtitle"/>
    <w:basedOn w:val="normal0"/>
    <w:next w:val="normal0"/>
    <w:pPr>
      <w:keepNext/>
      <w:keepLines/>
      <w:jc w:val="center"/>
    </w:pPr>
    <w:rPr>
      <w:i/>
      <w:color w:val="66666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1479</Words>
  <Characters>8436</Characters>
  <Application>Microsoft Macintosh Word</Application>
  <DocSecurity>0</DocSecurity>
  <Lines>70</Lines>
  <Paragraphs>19</Paragraphs>
  <ScaleCrop>false</ScaleCrop>
  <Company>Apple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Macbook Pro</cp:lastModifiedBy>
  <cp:revision>2</cp:revision>
  <dcterms:created xsi:type="dcterms:W3CDTF">2015-05-15T22:44:00Z</dcterms:created>
  <dcterms:modified xsi:type="dcterms:W3CDTF">2015-05-15T22:48:00Z</dcterms:modified>
</cp:coreProperties>
</file>