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48D8" w14:textId="77777777" w:rsidR="00A305B5" w:rsidRDefault="00513A5B" w:rsidP="0051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3A5B">
        <w:rPr>
          <w:rFonts w:ascii="Times" w:eastAsia="Times New Roman" w:hAnsi="Times" w:cs="Times New Roman"/>
          <w:sz w:val="144"/>
          <w:szCs w:val="144"/>
          <w:lang w:eastAsia="en-US"/>
        </w:rPr>
        <w:fldChar w:fldCharType="begin"/>
      </w:r>
      <w:r w:rsidRPr="00513A5B">
        <w:rPr>
          <w:rFonts w:ascii="Times" w:eastAsia="Times New Roman" w:hAnsi="Times" w:cs="Times New Roman"/>
          <w:sz w:val="144"/>
          <w:szCs w:val="144"/>
          <w:lang w:eastAsia="en-US"/>
        </w:rPr>
        <w:instrText xml:space="preserve"> HYPERLINK "http://tangorin.com/kanji/%E4%B8%80" </w:instrText>
      </w:r>
      <w:r w:rsidRPr="00513A5B">
        <w:rPr>
          <w:rFonts w:ascii="Times" w:eastAsia="Times New Roman" w:hAnsi="Times" w:cs="Times New Roman"/>
          <w:sz w:val="144"/>
          <w:szCs w:val="144"/>
          <w:lang w:eastAsia="en-US"/>
        </w:rPr>
        <w:fldChar w:fldCharType="separate"/>
      </w:r>
      <w:r w:rsidRPr="00513A5B">
        <w:rPr>
          <w:rFonts w:ascii="ヒラギノ明朝 ProN W3" w:eastAsia="ヒラギノ明朝 ProN W3" w:hAnsi="ヒラギノ明朝 ProN W3" w:cs="ヒラギノ明朝 ProN W3"/>
          <w:color w:val="0000FF"/>
          <w:sz w:val="144"/>
          <w:szCs w:val="144"/>
          <w:u w:val="single"/>
          <w:lang w:eastAsia="en-US"/>
        </w:rPr>
        <w:t>一</w:t>
      </w:r>
      <w:r w:rsidRPr="00513A5B">
        <w:rPr>
          <w:rFonts w:ascii="Times" w:eastAsia="Times New Roman" w:hAnsi="Times" w:cs="Times New Roman"/>
          <w:sz w:val="144"/>
          <w:szCs w:val="144"/>
          <w:lang w:eastAsia="en-US"/>
        </w:rPr>
        <w:fldChar w:fldCharType="end"/>
      </w:r>
      <w:hyperlink r:id="rId6" w:history="1">
        <w:r w:rsidRPr="00513A5B">
          <w:rPr>
            <w:rFonts w:ascii="ヒラギノ明朝 ProN W3" w:eastAsia="ヒラギノ明朝 ProN W3" w:hAnsi="ヒラギノ明朝 ProN W3" w:cs="ヒラギノ明朝 ProN W3"/>
            <w:color w:val="0000FF"/>
            <w:sz w:val="144"/>
            <w:szCs w:val="144"/>
            <w:u w:val="single"/>
            <w:lang w:eastAsia="en-US"/>
          </w:rPr>
          <w:t>興</w:t>
        </w:r>
      </w:hyperlink>
      <w:r w:rsidRPr="00513A5B">
        <w:rPr>
          <w:rFonts w:ascii="Eccentric Std" w:hAnsi="Eccentric Std" w:cs="Ayuthaya"/>
          <w:sz w:val="96"/>
          <w:szCs w:val="96"/>
        </w:rPr>
        <w:t>FUN SHUI</w:t>
      </w:r>
    </w:p>
    <w:p w14:paraId="5BF18F5D" w14:textId="77777777" w:rsidR="00513A5B" w:rsidRDefault="00513A5B" w:rsidP="00513A5B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D15B73A" w14:textId="77777777" w:rsidR="00513A5B" w:rsidRPr="00513A5B" w:rsidRDefault="00513A5B" w:rsidP="00513A5B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ruby>
          <w:rubyPr>
            <w:rubyAlign w:val="center"/>
            <w:hps w:val="20"/>
            <w:hpsRaise w:val="18"/>
            <w:hpsBaseText w:val="20"/>
            <w:lid w:val="en-US"/>
          </w:rubyPr>
          <w:rt>
            <w:r w:rsidR="00513A5B" w:rsidRPr="00513A5B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ikkyou</w:t>
            </w:r>
          </w:rt>
          <w:rubyBase>
            <w:r w:rsidR="00513A5B" w:rsidRPr="00513A5B">
              <w:rPr>
                <w:rFonts w:ascii="ヒラギノ明朝 ProN W3" w:eastAsia="ヒラギノ明朝 ProN W3" w:hAnsi="ヒラギノ明朝 ProN W3" w:cs="ヒラギノ明朝 ProN W3"/>
                <w:sz w:val="20"/>
                <w:szCs w:val="20"/>
                <w:lang w:eastAsia="en-US"/>
              </w:rPr>
              <w:t>いっきょ</w:t>
            </w:r>
            <w:r w:rsidR="00513A5B" w:rsidRPr="00513A5B">
              <w:rPr>
                <w:rFonts w:ascii="MS Reference Sans Serif" w:eastAsia="ヒラギノ明朝 ProN W3" w:hAnsi="MS Reference Sans Serif" w:cs="MS Reference Sans Serif"/>
                <w:sz w:val="20"/>
                <w:szCs w:val="20"/>
                <w:lang w:eastAsia="en-US"/>
              </w:rPr>
              <w:t>う</w:t>
            </w:r>
          </w:rubyBase>
        </w:ruby>
      </w:r>
      <w:r w:rsidRPr="00513A5B">
        <w:rPr>
          <w:rFonts w:ascii="Times" w:eastAsia="Times New Roman" w:hAnsi="Times" w:cs="Times New Roman"/>
          <w:sz w:val="20"/>
          <w:szCs w:val="20"/>
          <w:vertAlign w:val="superscript"/>
          <w:lang w:eastAsia="en-US"/>
        </w:rPr>
        <w:t>common</w:t>
      </w: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513A5B">
        <w:rPr>
          <w:rFonts w:ascii="Microsoft Himalaya" w:eastAsia="Times New Roman" w:hAnsi="Microsoft Himalaya" w:cs="Microsoft Himalaya"/>
          <w:sz w:val="20"/>
          <w:szCs w:val="20"/>
          <w:lang w:eastAsia="en-US"/>
        </w:rPr>
        <w:t xml:space="preserve">【 </w:t>
      </w:r>
      <w:proofErr w:type="gramStart"/>
      <w:r w:rsidRPr="00513A5B">
        <w:rPr>
          <w:rFonts w:ascii="Microsoft Himalaya" w:eastAsia="Times New Roman" w:hAnsi="Microsoft Himalaya" w:cs="Microsoft Himalaya"/>
          <w:sz w:val="20"/>
          <w:szCs w:val="20"/>
          <w:lang w:eastAsia="en-US"/>
        </w:rPr>
        <w:t>】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 </w:t>
      </w: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>noun</w:t>
      </w:r>
      <w:proofErr w:type="gramEnd"/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>: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 </w:t>
      </w:r>
      <w:r w:rsidRPr="00513A5B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>amusement</w:t>
      </w: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>;</w:t>
      </w:r>
      <w:r w:rsidRPr="00513A5B">
        <w:rPr>
          <w:rFonts w:ascii="Times New Roman" w:eastAsia="Times New Roman" w:hAnsi="Times New Roman" w:cs="Times New Roman"/>
          <w:sz w:val="20"/>
          <w:szCs w:val="20"/>
          <w:lang w:eastAsia="en-US"/>
        </w:rPr>
        <w:t> </w:t>
      </w: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513A5B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>fun</w:t>
      </w: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>;</w:t>
      </w:r>
      <w:r w:rsidRPr="00513A5B">
        <w:rPr>
          <w:rFonts w:ascii="Times New Roman" w:eastAsia="Times New Roman" w:hAnsi="Times New Roman" w:cs="Times New Roman"/>
          <w:sz w:val="20"/>
          <w:szCs w:val="20"/>
          <w:lang w:eastAsia="en-US"/>
        </w:rPr>
        <w:t> </w:t>
      </w:r>
      <w:r w:rsidRPr="00513A5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513A5B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>brief entertainment</w:t>
      </w:r>
    </w:p>
    <w:p w14:paraId="2523211C" w14:textId="77777777" w:rsidR="00513A5B" w:rsidRDefault="00513A5B"/>
    <w:p w14:paraId="4FB9FE5F" w14:textId="77777777" w:rsidR="000656E0" w:rsidRPr="000656E0" w:rsidRDefault="000656E0" w:rsidP="000656E0">
      <w:pPr>
        <w:pBdr>
          <w:top w:val="single" w:sz="4" w:space="1" w:color="auto"/>
        </w:pBdr>
        <w:rPr>
          <w:sz w:val="4"/>
          <w:szCs w:val="4"/>
        </w:rPr>
      </w:pPr>
    </w:p>
    <w:p w14:paraId="2D605C21" w14:textId="77777777" w:rsidR="000656E0" w:rsidRDefault="000656E0" w:rsidP="000656E0">
      <w:pPr>
        <w:pBdr>
          <w:top w:val="single" w:sz="4" w:space="1" w:color="auto"/>
        </w:pBdr>
        <w:spacing w:after="0"/>
      </w:pPr>
      <w:r>
        <w:t>Session 1:  The Play’s the Thing</w:t>
      </w:r>
      <w:r w:rsidR="001874AA">
        <w:t xml:space="preserve"> – understanding the value and nature of play</w:t>
      </w:r>
    </w:p>
    <w:p w14:paraId="64BB1AC1" w14:textId="77777777" w:rsidR="000656E0" w:rsidRDefault="000656E0" w:rsidP="000656E0">
      <w:pPr>
        <w:spacing w:after="0"/>
      </w:pPr>
      <w:r>
        <w:t>Session 2:  Happy Hour</w:t>
      </w:r>
      <w:r w:rsidR="001874AA">
        <w:t xml:space="preserve"> – exploring what happiness is and how to achieve it</w:t>
      </w:r>
    </w:p>
    <w:p w14:paraId="78FE43DD" w14:textId="77777777" w:rsidR="000656E0" w:rsidRDefault="000656E0" w:rsidP="000656E0">
      <w:pPr>
        <w:spacing w:after="0"/>
      </w:pPr>
      <w:r>
        <w:t xml:space="preserve">Session 3:  Fun </w:t>
      </w:r>
      <w:proofErr w:type="spellStart"/>
      <w:r>
        <w:t>Shui</w:t>
      </w:r>
      <w:proofErr w:type="spellEnd"/>
      <w:r w:rsidR="001874AA">
        <w:t xml:space="preserve"> – looking more closely at the experience we call fun</w:t>
      </w:r>
    </w:p>
    <w:p w14:paraId="4D7E68C0" w14:textId="77777777" w:rsidR="000656E0" w:rsidRDefault="000656E0" w:rsidP="000656E0">
      <w:pPr>
        <w:spacing w:after="0"/>
      </w:pPr>
      <w:r>
        <w:t>Session 4:  Joy to the World</w:t>
      </w:r>
      <w:r w:rsidR="001874AA">
        <w:t xml:space="preserve"> – thoughts on the elusive thing known as joy</w:t>
      </w:r>
    </w:p>
    <w:p w14:paraId="05856425" w14:textId="77777777" w:rsidR="000656E0" w:rsidRDefault="000656E0" w:rsidP="000656E0">
      <w:pPr>
        <w:spacing w:after="0"/>
      </w:pPr>
    </w:p>
    <w:p w14:paraId="695FA379" w14:textId="77777777" w:rsidR="000656E0" w:rsidRPr="000656E0" w:rsidRDefault="000656E0" w:rsidP="000656E0">
      <w:pPr>
        <w:pBdr>
          <w:top w:val="single" w:sz="4" w:space="1" w:color="auto"/>
        </w:pBdr>
        <w:rPr>
          <w:sz w:val="8"/>
          <w:szCs w:val="8"/>
        </w:rPr>
      </w:pPr>
    </w:p>
    <w:p w14:paraId="150F5677" w14:textId="77777777" w:rsidR="000656E0" w:rsidRDefault="000656E0" w:rsidP="000656E0">
      <w:pPr>
        <w:spacing w:after="0"/>
      </w:pPr>
      <w:r>
        <w:t>What is “fun”?</w:t>
      </w:r>
    </w:p>
    <w:p w14:paraId="0874D03A" w14:textId="77777777" w:rsidR="000656E0" w:rsidRDefault="000656E0" w:rsidP="000656E0">
      <w:pPr>
        <w:spacing w:after="0"/>
      </w:pPr>
      <w:r>
        <w:tab/>
        <w:t>Components of fun</w:t>
      </w:r>
    </w:p>
    <w:p w14:paraId="0464EF01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risk</w:t>
      </w:r>
      <w:proofErr w:type="gramEnd"/>
    </w:p>
    <w:p w14:paraId="2F31BA1A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a</w:t>
      </w:r>
      <w:proofErr w:type="gramEnd"/>
      <w:r>
        <w:t xml:space="preserve"> range of acceptable outcomes but no serious negative consequences</w:t>
      </w:r>
    </w:p>
    <w:p w14:paraId="21BD4EE4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novelty</w:t>
      </w:r>
      <w:proofErr w:type="gramEnd"/>
      <w:r>
        <w:t>/variety</w:t>
      </w:r>
    </w:p>
    <w:p w14:paraId="76883354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adventure</w:t>
      </w:r>
      <w:proofErr w:type="gramEnd"/>
      <w:r>
        <w:t xml:space="preserve"> &amp; surprise/chance</w:t>
      </w:r>
    </w:p>
    <w:p w14:paraId="622607B0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accomplishment</w:t>
      </w:r>
      <w:proofErr w:type="gramEnd"/>
      <w:r>
        <w:t>/goal-achievement</w:t>
      </w:r>
    </w:p>
    <w:p w14:paraId="6801D39C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connectedness</w:t>
      </w:r>
      <w:proofErr w:type="gramEnd"/>
    </w:p>
    <w:p w14:paraId="291FFE5C" w14:textId="77777777" w:rsidR="000656E0" w:rsidRDefault="000656E0" w:rsidP="000656E0">
      <w:pPr>
        <w:pStyle w:val="ListParagraph"/>
        <w:numPr>
          <w:ilvl w:val="0"/>
          <w:numId w:val="3"/>
        </w:numPr>
        <w:spacing w:after="0"/>
      </w:pPr>
      <w:proofErr w:type="gramStart"/>
      <w:r>
        <w:t>mimicry</w:t>
      </w:r>
      <w:proofErr w:type="gramEnd"/>
      <w:r>
        <w:t xml:space="preserve"> of serious versions of 1) 2) and 5)?</w:t>
      </w:r>
    </w:p>
    <w:p w14:paraId="4B6DDE79" w14:textId="77777777" w:rsidR="000656E0" w:rsidRDefault="000656E0" w:rsidP="000656E0">
      <w:pPr>
        <w:spacing w:after="0"/>
      </w:pPr>
    </w:p>
    <w:p w14:paraId="50FC93A2" w14:textId="77777777" w:rsidR="000656E0" w:rsidRDefault="000656E0" w:rsidP="000656E0">
      <w:pPr>
        <w:spacing w:after="0"/>
      </w:pPr>
      <w:r>
        <w:t>Associational thinking and fun</w:t>
      </w:r>
    </w:p>
    <w:p w14:paraId="04B8993A" w14:textId="77777777" w:rsidR="000656E0" w:rsidRDefault="000656E0" w:rsidP="000656E0">
      <w:pPr>
        <w:spacing w:after="0"/>
        <w:ind w:firstLine="720"/>
      </w:pPr>
      <w:r>
        <w:t>Fun and silliness</w:t>
      </w:r>
    </w:p>
    <w:p w14:paraId="38DB04B6" w14:textId="77777777" w:rsidR="000656E0" w:rsidRDefault="000656E0" w:rsidP="000656E0">
      <w:pPr>
        <w:spacing w:after="0"/>
        <w:ind w:firstLine="720"/>
      </w:pPr>
      <w:r>
        <w:tab/>
        <w:t>Ritual silliness</w:t>
      </w:r>
    </w:p>
    <w:p w14:paraId="45508E43" w14:textId="77777777" w:rsidR="001874AA" w:rsidRDefault="000656E0" w:rsidP="000656E0">
      <w:pPr>
        <w:spacing w:after="0"/>
        <w:ind w:firstLine="720"/>
      </w:pPr>
      <w:r>
        <w:tab/>
      </w:r>
      <w:r w:rsidR="001874AA">
        <w:tab/>
        <w:t>Festivals</w:t>
      </w:r>
    </w:p>
    <w:p w14:paraId="3E6E7981" w14:textId="77777777" w:rsidR="000656E0" w:rsidRDefault="001874AA" w:rsidP="000656E0">
      <w:pPr>
        <w:spacing w:after="0"/>
        <w:ind w:firstLine="720"/>
      </w:pPr>
      <w:r>
        <w:t>P</w:t>
      </w:r>
      <w:r w:rsidR="000656E0">
        <w:t>laying with issues of connection and arbitrariness</w:t>
      </w:r>
    </w:p>
    <w:p w14:paraId="2F38298C" w14:textId="77777777" w:rsidR="001874AA" w:rsidRDefault="001874AA" w:rsidP="00661810">
      <w:pPr>
        <w:spacing w:after="0"/>
        <w:ind w:left="1440"/>
      </w:pPr>
      <w:r>
        <w:t>Temporary associations, random connectedness</w:t>
      </w:r>
      <w:r w:rsidR="00661810">
        <w:t>, connectedness without causation</w:t>
      </w:r>
    </w:p>
    <w:p w14:paraId="189EB7FA" w14:textId="77777777" w:rsidR="001874AA" w:rsidRDefault="001874AA" w:rsidP="001874AA">
      <w:pPr>
        <w:spacing w:after="0"/>
        <w:ind w:firstLine="720"/>
      </w:pPr>
      <w:r>
        <w:t>Playing with issues of identity and transformation</w:t>
      </w:r>
    </w:p>
    <w:p w14:paraId="1C04BCAD" w14:textId="77777777" w:rsidR="000656E0" w:rsidRDefault="000656E0" w:rsidP="001874AA">
      <w:pPr>
        <w:spacing w:after="0"/>
        <w:ind w:left="720" w:firstLine="720"/>
      </w:pPr>
      <w:r>
        <w:t>Masks, avatars, playing role</w:t>
      </w:r>
      <w:r w:rsidR="00661810">
        <w:t>s</w:t>
      </w:r>
    </w:p>
    <w:p w14:paraId="7CC6FDEE" w14:textId="77777777" w:rsidR="000656E0" w:rsidRDefault="000656E0" w:rsidP="000656E0">
      <w:pPr>
        <w:spacing w:after="0"/>
        <w:ind w:firstLine="720"/>
      </w:pPr>
      <w:r>
        <w:t>Fun and Nonsense</w:t>
      </w:r>
    </w:p>
    <w:p w14:paraId="79087F6E" w14:textId="77777777" w:rsidR="000656E0" w:rsidRDefault="000656E0" w:rsidP="000656E0">
      <w:pPr>
        <w:spacing w:after="0"/>
        <w:ind w:firstLine="720"/>
      </w:pPr>
      <w:r>
        <w:tab/>
        <w:t>Playing with issues of reality</w:t>
      </w:r>
    </w:p>
    <w:p w14:paraId="560D956C" w14:textId="77777777" w:rsidR="00661810" w:rsidRDefault="000656E0" w:rsidP="000656E0">
      <w:pPr>
        <w:spacing w:after="0"/>
        <w:ind w:firstLine="720"/>
      </w:pPr>
      <w:r>
        <w:tab/>
      </w:r>
      <w:r w:rsidR="00661810">
        <w:tab/>
      </w:r>
      <w:r w:rsidR="00661810">
        <w:t>Escaping the bounds of current reality: liberation</w:t>
      </w:r>
      <w:r w:rsidR="00661810">
        <w:t xml:space="preserve"> </w:t>
      </w:r>
    </w:p>
    <w:p w14:paraId="622A30D1" w14:textId="77777777" w:rsidR="000656E0" w:rsidRDefault="000656E0" w:rsidP="00661810">
      <w:pPr>
        <w:spacing w:after="0"/>
        <w:ind w:left="720" w:firstLine="720"/>
      </w:pPr>
      <w:r>
        <w:t>Playing with language and defini</w:t>
      </w:r>
      <w:r w:rsidR="00661810">
        <w:t>tions</w:t>
      </w:r>
      <w:r>
        <w:t xml:space="preserve"> (boundaries)</w:t>
      </w:r>
    </w:p>
    <w:p w14:paraId="079FA0F0" w14:textId="77777777" w:rsidR="001874AA" w:rsidRDefault="001874AA" w:rsidP="000656E0">
      <w:pPr>
        <w:spacing w:after="0"/>
        <w:ind w:firstLine="720"/>
      </w:pPr>
      <w:r>
        <w:tab/>
        <w:t>Playing with physical laws and limitations</w:t>
      </w:r>
    </w:p>
    <w:p w14:paraId="11EDD6F4" w14:textId="77777777" w:rsidR="00661810" w:rsidRDefault="00661810" w:rsidP="000656E0">
      <w:pPr>
        <w:spacing w:after="0"/>
        <w:ind w:firstLine="720"/>
      </w:pPr>
    </w:p>
    <w:p w14:paraId="6C5C1838" w14:textId="77777777" w:rsidR="000656E0" w:rsidRDefault="00661810" w:rsidP="00661810">
      <w:pPr>
        <w:spacing w:after="0"/>
      </w:pPr>
      <w:r>
        <w:t>How do you create fun?</w:t>
      </w:r>
      <w:r w:rsidR="001874AA">
        <w:tab/>
      </w:r>
      <w:bookmarkStart w:id="0" w:name="_GoBack"/>
      <w:bookmarkEnd w:id="0"/>
    </w:p>
    <w:sectPr w:rsidR="000656E0" w:rsidSect="00661810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Eccentric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F9"/>
    <w:multiLevelType w:val="multilevel"/>
    <w:tmpl w:val="544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85C31"/>
    <w:multiLevelType w:val="hybridMultilevel"/>
    <w:tmpl w:val="6BAC089C"/>
    <w:lvl w:ilvl="0" w:tplc="E154EF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5B"/>
    <w:rsid w:val="000656E0"/>
    <w:rsid w:val="001874AA"/>
    <w:rsid w:val="00513A5B"/>
    <w:rsid w:val="00661810"/>
    <w:rsid w:val="006915AE"/>
    <w:rsid w:val="00A30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86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na">
    <w:name w:val="kana"/>
    <w:basedOn w:val="DefaultParagraphFont"/>
    <w:rsid w:val="00513A5B"/>
  </w:style>
  <w:style w:type="character" w:customStyle="1" w:styleId="writing">
    <w:name w:val="writing"/>
    <w:basedOn w:val="DefaultParagraphFont"/>
    <w:rsid w:val="00513A5B"/>
  </w:style>
  <w:style w:type="character" w:styleId="Hyperlink">
    <w:name w:val="Hyperlink"/>
    <w:basedOn w:val="DefaultParagraphFont"/>
    <w:uiPriority w:val="99"/>
    <w:semiHidden/>
    <w:unhideWhenUsed/>
    <w:rsid w:val="00513A5B"/>
    <w:rPr>
      <w:color w:val="0000FF"/>
      <w:u w:val="single"/>
    </w:rPr>
  </w:style>
  <w:style w:type="character" w:customStyle="1" w:styleId="pos">
    <w:name w:val="pos"/>
    <w:basedOn w:val="DefaultParagraphFont"/>
    <w:rsid w:val="00513A5B"/>
  </w:style>
  <w:style w:type="character" w:customStyle="1" w:styleId="eng">
    <w:name w:val="eng"/>
    <w:basedOn w:val="DefaultParagraphFont"/>
    <w:rsid w:val="00513A5B"/>
  </w:style>
  <w:style w:type="character" w:customStyle="1" w:styleId="highlight">
    <w:name w:val="highlight"/>
    <w:basedOn w:val="DefaultParagraphFont"/>
    <w:rsid w:val="00513A5B"/>
  </w:style>
  <w:style w:type="paragraph" w:styleId="ListParagraph">
    <w:name w:val="List Paragraph"/>
    <w:basedOn w:val="Normal"/>
    <w:uiPriority w:val="34"/>
    <w:qFormat/>
    <w:rsid w:val="0006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na">
    <w:name w:val="kana"/>
    <w:basedOn w:val="DefaultParagraphFont"/>
    <w:rsid w:val="00513A5B"/>
  </w:style>
  <w:style w:type="character" w:customStyle="1" w:styleId="writing">
    <w:name w:val="writing"/>
    <w:basedOn w:val="DefaultParagraphFont"/>
    <w:rsid w:val="00513A5B"/>
  </w:style>
  <w:style w:type="character" w:styleId="Hyperlink">
    <w:name w:val="Hyperlink"/>
    <w:basedOn w:val="DefaultParagraphFont"/>
    <w:uiPriority w:val="99"/>
    <w:semiHidden/>
    <w:unhideWhenUsed/>
    <w:rsid w:val="00513A5B"/>
    <w:rPr>
      <w:color w:val="0000FF"/>
      <w:u w:val="single"/>
    </w:rPr>
  </w:style>
  <w:style w:type="character" w:customStyle="1" w:styleId="pos">
    <w:name w:val="pos"/>
    <w:basedOn w:val="DefaultParagraphFont"/>
    <w:rsid w:val="00513A5B"/>
  </w:style>
  <w:style w:type="character" w:customStyle="1" w:styleId="eng">
    <w:name w:val="eng"/>
    <w:basedOn w:val="DefaultParagraphFont"/>
    <w:rsid w:val="00513A5B"/>
  </w:style>
  <w:style w:type="character" w:customStyle="1" w:styleId="highlight">
    <w:name w:val="highlight"/>
    <w:basedOn w:val="DefaultParagraphFont"/>
    <w:rsid w:val="00513A5B"/>
  </w:style>
  <w:style w:type="paragraph" w:styleId="ListParagraph">
    <w:name w:val="List Paragraph"/>
    <w:basedOn w:val="Normal"/>
    <w:uiPriority w:val="34"/>
    <w:qFormat/>
    <w:rsid w:val="0006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angorin.com/kanji/%E8%88%8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1103</Characters>
  <Application>Microsoft Macintosh Word</Application>
  <DocSecurity>0</DocSecurity>
  <Lines>9</Lines>
  <Paragraphs>2</Paragraphs>
  <ScaleCrop>false</ScaleCrop>
  <Company>Apple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2016-09-23T01:16:00Z</dcterms:created>
  <dcterms:modified xsi:type="dcterms:W3CDTF">2016-10-06T19:17:00Z</dcterms:modified>
</cp:coreProperties>
</file>